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E405EB" w:rsidRDefault="006264EF" w:rsidP="006264EF">
      <w:pPr>
        <w:tabs>
          <w:tab w:val="left" w:pos="1701"/>
          <w:tab w:val="right" w:pos="9639"/>
        </w:tabs>
        <w:spacing w:before="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046AFC">
        <w:rPr>
          <w:rFonts w:ascii="Arial" w:hAnsi="Arial" w:cs="Times New Roman" w:hint="eastAsia"/>
          <w:b/>
          <w:kern w:val="0"/>
          <w:sz w:val="22"/>
          <w:lang w:val="de-DE"/>
        </w:rPr>
        <w:t>7</w:t>
      </w:r>
      <w:r w:rsidR="00E405EB">
        <w:rPr>
          <w:rFonts w:ascii="Arial" w:hAnsi="Arial" w:cs="Times New Roman" w:hint="eastAsia"/>
          <w:b/>
          <w:kern w:val="0"/>
          <w:sz w:val="22"/>
          <w:lang w:val="de-DE"/>
        </w:rPr>
        <w:t>bis</w:t>
      </w:r>
      <w:r w:rsidRPr="006264EF">
        <w:rPr>
          <w:rFonts w:ascii="Arial" w:eastAsia="MS Mincho" w:hAnsi="Arial" w:cs="Times New Roman"/>
          <w:b/>
          <w:kern w:val="0"/>
          <w:sz w:val="22"/>
          <w:lang w:val="de-DE" w:eastAsia="x-none"/>
        </w:rPr>
        <w:tab/>
      </w:r>
      <w:r w:rsidR="00515581" w:rsidRPr="00515581">
        <w:rPr>
          <w:rFonts w:ascii="Arial" w:eastAsia="MS Mincho" w:hAnsi="Arial" w:cs="Times New Roman"/>
          <w:b/>
          <w:kern w:val="0"/>
          <w:sz w:val="22"/>
          <w:lang w:val="de-DE" w:eastAsia="x-none"/>
        </w:rPr>
        <w:t>R2-2407961</w:t>
      </w:r>
    </w:p>
    <w:p w:rsidR="006264EF" w:rsidRPr="0094276C" w:rsidRDefault="00E77306" w:rsidP="006264EF">
      <w:pPr>
        <w:tabs>
          <w:tab w:val="left" w:pos="1701"/>
          <w:tab w:val="right" w:pos="9923"/>
        </w:tabs>
        <w:spacing w:before="120"/>
        <w:rPr>
          <w:rFonts w:ascii="Arial" w:hAnsi="Arial" w:cs="Times New Roman"/>
          <w:b/>
          <w:kern w:val="0"/>
          <w:sz w:val="22"/>
          <w:lang w:val="de-DE"/>
        </w:rPr>
      </w:pPr>
      <w:r>
        <w:rPr>
          <w:rFonts w:ascii="Arial" w:hAnsi="Arial" w:cs="Times New Roman" w:hint="eastAsia"/>
          <w:b/>
          <w:kern w:val="0"/>
          <w:sz w:val="22"/>
          <w:lang w:val="de-DE"/>
        </w:rPr>
        <w:t>Hefei</w:t>
      </w:r>
      <w:r w:rsidR="00046AFC" w:rsidRPr="00126A75">
        <w:rPr>
          <w:rFonts w:ascii="Arial" w:hAnsi="Arial" w:cs="Times New Roman"/>
          <w:b/>
          <w:kern w:val="0"/>
          <w:sz w:val="22"/>
          <w:lang w:val="de-DE"/>
        </w:rPr>
        <w:t xml:space="preserve">, </w:t>
      </w:r>
      <w:r>
        <w:rPr>
          <w:rFonts w:ascii="Arial" w:hAnsi="Arial" w:cs="Times New Roman" w:hint="eastAsia"/>
          <w:b/>
          <w:kern w:val="0"/>
          <w:sz w:val="22"/>
          <w:lang w:val="de-DE"/>
        </w:rPr>
        <w:t>China</w:t>
      </w:r>
      <w:r w:rsidR="00046AFC" w:rsidRPr="00126A75">
        <w:rPr>
          <w:rFonts w:ascii="Arial" w:hAnsi="Arial" w:cs="Times New Roman"/>
          <w:b/>
          <w:kern w:val="0"/>
          <w:sz w:val="22"/>
          <w:lang w:val="de-DE"/>
        </w:rPr>
        <w:t xml:space="preserve">, </w:t>
      </w:r>
      <w:r>
        <w:rPr>
          <w:rFonts w:ascii="Arial" w:hAnsi="Arial" w:cs="Times New Roman" w:hint="eastAsia"/>
          <w:b/>
          <w:kern w:val="0"/>
          <w:sz w:val="22"/>
          <w:lang w:val="de-DE"/>
        </w:rPr>
        <w:t>Oct.</w:t>
      </w:r>
      <w:r w:rsidR="00046AFC" w:rsidRPr="00126A75">
        <w:rPr>
          <w:rFonts w:ascii="Arial" w:hAnsi="Arial" w:cs="Times New Roman"/>
          <w:b/>
          <w:kern w:val="0"/>
          <w:sz w:val="22"/>
          <w:lang w:val="de-DE"/>
        </w:rPr>
        <w:t xml:space="preserve"> </w:t>
      </w:r>
      <w:r>
        <w:rPr>
          <w:rFonts w:ascii="Arial" w:hAnsi="Arial" w:cs="Times New Roman" w:hint="eastAsia"/>
          <w:b/>
          <w:kern w:val="0"/>
          <w:sz w:val="22"/>
          <w:lang w:val="de-DE"/>
        </w:rPr>
        <w:t>14</w:t>
      </w:r>
      <w:r w:rsidRPr="00126A75">
        <w:rPr>
          <w:rFonts w:ascii="Arial" w:hAnsi="Arial" w:cs="Times New Roman"/>
          <w:b/>
          <w:kern w:val="0"/>
          <w:sz w:val="22"/>
          <w:vertAlign w:val="superscript"/>
          <w:lang w:val="de-DE"/>
        </w:rPr>
        <w:t>th</w:t>
      </w:r>
      <w:r w:rsidRPr="00126A75">
        <w:rPr>
          <w:rFonts w:ascii="Arial" w:hAnsi="Arial" w:cs="Times New Roman"/>
          <w:b/>
          <w:kern w:val="0"/>
          <w:sz w:val="22"/>
          <w:lang w:val="de-DE"/>
        </w:rPr>
        <w:t xml:space="preserve"> </w:t>
      </w:r>
      <w:r w:rsidR="00046AFC" w:rsidRPr="00126A75">
        <w:rPr>
          <w:rFonts w:ascii="Arial" w:hAnsi="Arial" w:cs="Times New Roman"/>
          <w:b/>
          <w:kern w:val="0"/>
          <w:sz w:val="22"/>
          <w:lang w:val="de-DE"/>
        </w:rPr>
        <w:t xml:space="preserve">– </w:t>
      </w:r>
      <w:r>
        <w:rPr>
          <w:rFonts w:ascii="Arial" w:hAnsi="Arial" w:cs="Times New Roman" w:hint="eastAsia"/>
          <w:b/>
          <w:kern w:val="0"/>
          <w:sz w:val="22"/>
          <w:lang w:val="de-DE"/>
        </w:rPr>
        <w:t>18</w:t>
      </w:r>
      <w:r>
        <w:rPr>
          <w:rFonts w:ascii="Arial" w:hAnsi="Arial" w:cs="Times New Roman" w:hint="eastAsia"/>
          <w:b/>
          <w:kern w:val="0"/>
          <w:sz w:val="22"/>
          <w:vertAlign w:val="superscript"/>
          <w:lang w:val="de-DE"/>
        </w:rPr>
        <w:t>th</w:t>
      </w:r>
      <w:r w:rsidR="00046AFC" w:rsidRPr="00126A75">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C0526B">
        <w:rPr>
          <w:rFonts w:hint="eastAsia"/>
          <w:noProof w:val="0"/>
          <w:sz w:val="22"/>
          <w:szCs w:val="22"/>
          <w:lang w:eastAsia="zh-CN"/>
        </w:rPr>
        <w:t>4</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C0526B" w:rsidRPr="00C0526B">
        <w:rPr>
          <w:noProof w:val="0"/>
          <w:sz w:val="22"/>
          <w:szCs w:val="22"/>
          <w:lang w:eastAsia="zh-CN"/>
        </w:rPr>
        <w:t xml:space="preserve">Discussion on </w:t>
      </w:r>
      <w:r w:rsidR="008973CC">
        <w:rPr>
          <w:rFonts w:hint="eastAsia"/>
          <w:noProof w:val="0"/>
          <w:sz w:val="22"/>
          <w:szCs w:val="22"/>
          <w:lang w:eastAsia="zh-CN"/>
        </w:rPr>
        <w:t>s</w:t>
      </w:r>
      <w:r w:rsidR="00C0526B" w:rsidRPr="00C0526B">
        <w:rPr>
          <w:noProof w:val="0"/>
          <w:sz w:val="22"/>
          <w:szCs w:val="22"/>
          <w:lang w:eastAsia="zh-CN"/>
        </w:rPr>
        <w:t xml:space="preserve">upport of </w:t>
      </w:r>
      <w:r w:rsidR="008973CC">
        <w:rPr>
          <w:rFonts w:hint="eastAsia"/>
          <w:noProof w:val="0"/>
          <w:sz w:val="22"/>
          <w:szCs w:val="22"/>
          <w:lang w:eastAsia="zh-CN"/>
        </w:rPr>
        <w:t>b</w:t>
      </w:r>
      <w:r w:rsidR="00C0526B" w:rsidRPr="00C0526B">
        <w:rPr>
          <w:noProof w:val="0"/>
          <w:sz w:val="22"/>
          <w:szCs w:val="22"/>
          <w:lang w:eastAsia="zh-CN"/>
        </w:rPr>
        <w:t xml:space="preserve">roadcast </w:t>
      </w:r>
      <w:r w:rsidR="008973CC">
        <w:rPr>
          <w:rFonts w:hint="eastAsia"/>
          <w:noProof w:val="0"/>
          <w:sz w:val="22"/>
          <w:szCs w:val="22"/>
          <w:lang w:eastAsia="zh-CN"/>
        </w:rPr>
        <w:t>s</w:t>
      </w:r>
      <w:r w:rsidR="00C0526B" w:rsidRPr="00C0526B">
        <w:rPr>
          <w:noProof w:val="0"/>
          <w:sz w:val="22"/>
          <w:szCs w:val="22"/>
          <w:lang w:eastAsia="zh-CN"/>
        </w:rPr>
        <w:t xml:space="preserve">ervice </w:t>
      </w:r>
      <w:r w:rsidR="00991EDD">
        <w:rPr>
          <w:rFonts w:hint="eastAsia"/>
          <w:noProof w:val="0"/>
          <w:sz w:val="22"/>
          <w:szCs w:val="22"/>
          <w:lang w:eastAsia="zh-CN"/>
        </w:rPr>
        <w:t>in</w:t>
      </w:r>
      <w:r w:rsidR="00991EDD" w:rsidRPr="00C0526B">
        <w:rPr>
          <w:noProof w:val="0"/>
          <w:sz w:val="22"/>
          <w:szCs w:val="22"/>
          <w:lang w:eastAsia="zh-CN"/>
        </w:rPr>
        <w:t xml:space="preserve"> </w:t>
      </w:r>
      <w:r w:rsidR="00C0526B" w:rsidRPr="00C0526B">
        <w:rPr>
          <w:noProof w:val="0"/>
          <w:sz w:val="22"/>
          <w:szCs w:val="22"/>
          <w:lang w:eastAsia="zh-CN"/>
        </w:rPr>
        <w:t>NR NTN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0" w:name="_Ref35586532"/>
      <w:r w:rsidRPr="00776F20">
        <w:t>Introduction</w:t>
      </w:r>
      <w:bookmarkEnd w:id="0"/>
    </w:p>
    <w:p w:rsidR="000E0CF7" w:rsidRDefault="000E0CF7" w:rsidP="00863731">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RAN2#12</w:t>
      </w:r>
      <w:r w:rsidR="00E405EB">
        <w:rPr>
          <w:rFonts w:ascii="Times New Roman" w:hAnsi="Times New Roman" w:cs="Times New Roman" w:hint="eastAsia"/>
          <w:kern w:val="0"/>
          <w:sz w:val="20"/>
          <w:szCs w:val="20"/>
          <w:lang w:val="en-GB"/>
        </w:rPr>
        <w:t>7</w:t>
      </w:r>
      <w:r w:rsidR="00046AFC">
        <w:rPr>
          <w:rFonts w:ascii="Times New Roman" w:hAnsi="Times New Roman" w:cs="Times New Roman" w:hint="eastAsia"/>
          <w:kern w:val="0"/>
          <w:sz w:val="20"/>
          <w:szCs w:val="20"/>
          <w:lang w:val="en-GB"/>
        </w:rPr>
        <w:t xml:space="preserve"> [1]</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following agreements were achieved</w:t>
      </w:r>
      <w:r w:rsidR="00342481">
        <w:rPr>
          <w:rFonts w:ascii="Times New Roman" w:hAnsi="Times New Roman" w:cs="Times New Roman" w:hint="eastAsia"/>
          <w:kern w:val="0"/>
          <w:sz w:val="20"/>
          <w:szCs w:val="20"/>
          <w:lang w:val="en-GB"/>
        </w:rPr>
        <w:t xml:space="preserve">, where how to signal the intended service area and intended UE behaviour of MCCH </w:t>
      </w:r>
      <w:r w:rsidR="00342481">
        <w:rPr>
          <w:rFonts w:ascii="Times New Roman" w:hAnsi="Times New Roman" w:cs="Times New Roman"/>
          <w:kern w:val="0"/>
          <w:sz w:val="20"/>
          <w:szCs w:val="20"/>
          <w:lang w:val="en-GB"/>
        </w:rPr>
        <w:t>acquisition</w:t>
      </w:r>
      <w:r w:rsidR="00342481">
        <w:rPr>
          <w:rFonts w:ascii="Times New Roman" w:hAnsi="Times New Roman" w:cs="Times New Roman" w:hint="eastAsia"/>
          <w:kern w:val="0"/>
          <w:sz w:val="20"/>
          <w:szCs w:val="20"/>
          <w:lang w:val="en-GB"/>
        </w:rPr>
        <w:t xml:space="preserve"> are still left open:</w:t>
      </w:r>
    </w:p>
    <w:p w:rsidR="00E405EB" w:rsidRDefault="00E405EB" w:rsidP="00461084">
      <w:pPr>
        <w:pStyle w:val="Doc-text2"/>
        <w:pBdr>
          <w:top w:val="single" w:sz="4" w:space="1" w:color="auto"/>
          <w:left w:val="single" w:sz="4" w:space="1" w:color="auto"/>
          <w:bottom w:val="single" w:sz="4" w:space="1" w:color="auto"/>
          <w:right w:val="single" w:sz="4" w:space="1" w:color="auto"/>
        </w:pBdr>
        <w:tabs>
          <w:tab w:val="clear" w:pos="1622"/>
        </w:tabs>
        <w:ind w:left="426"/>
      </w:pPr>
      <w:r>
        <w:t>Agreements:</w:t>
      </w:r>
    </w:p>
    <w:p w:rsidR="00E405EB" w:rsidRDefault="00E405EB" w:rsidP="00461084">
      <w:pPr>
        <w:pStyle w:val="Doc-text2"/>
        <w:pBdr>
          <w:top w:val="single" w:sz="4" w:space="1" w:color="auto"/>
          <w:left w:val="single" w:sz="4" w:space="1" w:color="auto"/>
          <w:bottom w:val="single" w:sz="4" w:space="1" w:color="auto"/>
          <w:right w:val="single" w:sz="4" w:space="1" w:color="auto"/>
        </w:pBdr>
        <w:tabs>
          <w:tab w:val="clear" w:pos="1622"/>
        </w:tabs>
        <w:ind w:left="426"/>
        <w:rPr>
          <w:lang w:val="en-US"/>
        </w:rPr>
      </w:pPr>
      <w:r>
        <w:t>1.</w:t>
      </w:r>
      <w:r>
        <w:tab/>
        <w:t xml:space="preserve">The intended broadcast service area is defined by a geographical area represented by </w:t>
      </w:r>
      <w:r>
        <w:rPr>
          <w:lang w:val="en-US"/>
        </w:rPr>
        <w:t xml:space="preserve">a (set of) </w:t>
      </w:r>
      <w:proofErr w:type="spellStart"/>
      <w:r>
        <w:t>referenceLocation</w:t>
      </w:r>
      <w:proofErr w:type="spellEnd"/>
      <w:r>
        <w:t xml:space="preserve"> and radius</w:t>
      </w:r>
      <w:r>
        <w:rPr>
          <w:lang w:val="en-US"/>
        </w:rPr>
        <w:t xml:space="preserve"> or by a (set of) polygon(s).</w:t>
      </w:r>
    </w:p>
    <w:p w:rsidR="00E405EB" w:rsidRDefault="00E405EB" w:rsidP="00461084">
      <w:pPr>
        <w:pStyle w:val="Doc-text2"/>
        <w:pBdr>
          <w:top w:val="single" w:sz="4" w:space="1" w:color="auto"/>
          <w:left w:val="single" w:sz="4" w:space="1" w:color="auto"/>
          <w:bottom w:val="single" w:sz="4" w:space="1" w:color="auto"/>
          <w:right w:val="single" w:sz="4" w:space="1" w:color="auto"/>
        </w:pBdr>
        <w:tabs>
          <w:tab w:val="clear" w:pos="1622"/>
        </w:tabs>
        <w:ind w:left="426"/>
        <w:rPr>
          <w:lang w:val="en-US" w:eastAsia="ko-KR"/>
        </w:rPr>
      </w:pPr>
      <w:r w:rsidRPr="00621EEC">
        <w:rPr>
          <w:highlight w:val="yellow"/>
          <w:lang w:val="en-US"/>
        </w:rPr>
        <w:t>2.</w:t>
      </w:r>
      <w:r w:rsidRPr="00621EEC">
        <w:rPr>
          <w:highlight w:val="yellow"/>
          <w:lang w:val="en-US"/>
        </w:rPr>
        <w:tab/>
      </w:r>
      <w:r w:rsidRPr="00621EEC">
        <w:rPr>
          <w:highlight w:val="yellow"/>
          <w:lang w:val="en-US" w:eastAsia="ko-KR"/>
        </w:rPr>
        <w:t>RAN2 understands that the expected UE behavior is that when the UE is not in any intended service area of its interested broadcast services, the UE may not need to (re)acquire up-to-date MCCH. FFS on solutions</w:t>
      </w:r>
    </w:p>
    <w:p w:rsidR="00E405EB" w:rsidRDefault="00E405EB" w:rsidP="00461084">
      <w:pPr>
        <w:pStyle w:val="Doc-text2"/>
        <w:pBdr>
          <w:top w:val="single" w:sz="4" w:space="1" w:color="auto"/>
          <w:left w:val="single" w:sz="4" w:space="1" w:color="auto"/>
          <w:bottom w:val="single" w:sz="4" w:space="1" w:color="auto"/>
          <w:right w:val="single" w:sz="4" w:space="1" w:color="auto"/>
        </w:pBdr>
        <w:tabs>
          <w:tab w:val="clear" w:pos="1622"/>
        </w:tabs>
        <w:ind w:left="426"/>
        <w:rPr>
          <w:lang w:val="en-US" w:eastAsia="ko-KR"/>
        </w:rPr>
      </w:pPr>
      <w:r>
        <w:rPr>
          <w:lang w:val="en-US" w:eastAsia="ko-KR"/>
        </w:rPr>
        <w:t>3.</w:t>
      </w:r>
      <w:r>
        <w:rPr>
          <w:lang w:val="en-US" w:eastAsia="ko-KR"/>
        </w:rPr>
        <w:tab/>
      </w:r>
      <w:r w:rsidRPr="00E103B2">
        <w:rPr>
          <w:lang w:val="en-US" w:eastAsia="ko-KR"/>
        </w:rPr>
        <w:t>For an MBS broadcast service intended for a certain area, a R19 UE supporting the feature should not establish MRB(s) for the MBS session associated to the intended area when it is outside the intended area (capture this in Stage 2)</w:t>
      </w:r>
    </w:p>
    <w:p w:rsidR="00E405EB" w:rsidRPr="00BD212B" w:rsidRDefault="00E405EB" w:rsidP="00461084">
      <w:pPr>
        <w:pStyle w:val="Doc-text2"/>
        <w:pBdr>
          <w:top w:val="single" w:sz="4" w:space="1" w:color="auto"/>
          <w:left w:val="single" w:sz="4" w:space="1" w:color="auto"/>
          <w:bottom w:val="single" w:sz="4" w:space="1" w:color="auto"/>
          <w:right w:val="single" w:sz="4" w:space="1" w:color="auto"/>
        </w:pBdr>
        <w:tabs>
          <w:tab w:val="clear" w:pos="1622"/>
        </w:tabs>
        <w:ind w:left="426"/>
        <w:rPr>
          <w:lang w:val="en-US" w:eastAsia="ko-KR"/>
        </w:rPr>
      </w:pPr>
      <w:r>
        <w:rPr>
          <w:lang w:val="en-US" w:eastAsia="ko-KR"/>
        </w:rPr>
        <w:t>4.</w:t>
      </w:r>
      <w:r>
        <w:rPr>
          <w:lang w:val="en-US" w:eastAsia="ko-KR"/>
        </w:rPr>
        <w:tab/>
      </w:r>
      <w:r w:rsidRPr="00E103B2">
        <w:rPr>
          <w:lang w:val="en-US" w:eastAsia="ko-KR"/>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rsidR="00776F20" w:rsidRDefault="00B33227" w:rsidP="00863731">
      <w:pPr>
        <w:tabs>
          <w:tab w:val="left" w:pos="7350"/>
        </w:tabs>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In this contribution, </w:t>
      </w:r>
      <w:r w:rsidR="00342481">
        <w:rPr>
          <w:rFonts w:ascii="Times New Roman" w:hAnsi="Times New Roman" w:cs="Times New Roman" w:hint="eastAsia"/>
          <w:kern w:val="0"/>
          <w:sz w:val="20"/>
          <w:szCs w:val="20"/>
          <w:lang w:val="en-GB"/>
        </w:rPr>
        <w:t xml:space="preserve">we discuss these two remaining </w:t>
      </w:r>
      <w:r w:rsidR="0036745C">
        <w:rPr>
          <w:rFonts w:ascii="Times New Roman" w:hAnsi="Times New Roman" w:cs="Times New Roman" w:hint="eastAsia"/>
          <w:kern w:val="0"/>
          <w:sz w:val="20"/>
          <w:szCs w:val="20"/>
          <w:lang w:val="en-GB"/>
        </w:rPr>
        <w:t>issues</w:t>
      </w:r>
      <w:r w:rsidR="00BB68AC" w:rsidRPr="00BB68AC">
        <w:rPr>
          <w:rFonts w:ascii="Times New Roman" w:eastAsia="Malgun Gothic" w:hAnsi="Times New Roman" w:cs="Times New Roman" w:hint="eastAsia"/>
          <w:kern w:val="0"/>
          <w:sz w:val="20"/>
          <w:szCs w:val="20"/>
          <w:lang w:val="en-GB"/>
        </w:rPr>
        <w:t>.</w:t>
      </w:r>
    </w:p>
    <w:p w:rsidR="00BB68AC" w:rsidRDefault="00BB68AC" w:rsidP="00C55466">
      <w:pPr>
        <w:pStyle w:val="1"/>
        <w:spacing w:before="0"/>
        <w:ind w:left="0" w:firstLine="0"/>
        <w:rPr>
          <w:lang w:eastAsia="zh-CN"/>
        </w:rPr>
      </w:pPr>
      <w:r>
        <w:t>Discussion</w:t>
      </w:r>
    </w:p>
    <w:p w:rsidR="00BB68AC" w:rsidRDefault="00C64A72" w:rsidP="00ED5042">
      <w:pPr>
        <w:pStyle w:val="20"/>
        <w:rPr>
          <w:lang w:eastAsia="zh-CN"/>
        </w:rPr>
      </w:pPr>
      <w:r>
        <w:rPr>
          <w:rFonts w:hint="eastAsia"/>
          <w:lang w:eastAsia="zh-CN"/>
        </w:rPr>
        <w:t xml:space="preserve">Where to </w:t>
      </w:r>
      <w:r w:rsidR="00342481">
        <w:rPr>
          <w:rFonts w:hint="eastAsia"/>
          <w:lang w:eastAsia="zh-CN"/>
        </w:rPr>
        <w:t xml:space="preserve">include </w:t>
      </w:r>
      <w:r>
        <w:rPr>
          <w:lang w:eastAsia="zh-CN"/>
        </w:rPr>
        <w:t>the</w:t>
      </w:r>
      <w:r>
        <w:rPr>
          <w:rFonts w:hint="eastAsia"/>
          <w:lang w:eastAsia="zh-CN"/>
        </w:rPr>
        <w:t xml:space="preserve"> service area info: </w:t>
      </w:r>
      <w:r w:rsidR="00ED5042" w:rsidRPr="00ED5042">
        <w:rPr>
          <w:lang w:eastAsia="zh-CN"/>
        </w:rPr>
        <w:t>MCCH vs</w:t>
      </w:r>
      <w:r w:rsidR="00342481">
        <w:rPr>
          <w:rFonts w:hint="eastAsia"/>
          <w:lang w:eastAsia="zh-CN"/>
        </w:rPr>
        <w:t>.</w:t>
      </w:r>
      <w:r w:rsidR="00ED5042" w:rsidRPr="00ED5042">
        <w:rPr>
          <w:lang w:eastAsia="zh-CN"/>
        </w:rPr>
        <w:t xml:space="preserve"> SIB20</w:t>
      </w:r>
    </w:p>
    <w:p w:rsidR="004B5227" w:rsidRPr="004B5227" w:rsidRDefault="00C64A72" w:rsidP="004B5227">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RAN2 has discussed two candidate solutions on where to contain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info, </w:t>
      </w:r>
      <w:r w:rsidR="00436FC1">
        <w:rPr>
          <w:rFonts w:ascii="Times New Roman" w:hAnsi="Times New Roman" w:cs="Times New Roman" w:hint="eastAsia"/>
          <w:kern w:val="0"/>
          <w:sz w:val="20"/>
          <w:szCs w:val="20"/>
          <w:lang w:val="en-GB"/>
        </w:rPr>
        <w:t xml:space="preserve">i.e. in </w:t>
      </w:r>
      <w:r>
        <w:rPr>
          <w:rFonts w:ascii="Times New Roman" w:hAnsi="Times New Roman" w:cs="Times New Roman" w:hint="eastAsia"/>
          <w:kern w:val="0"/>
          <w:sz w:val="20"/>
          <w:szCs w:val="20"/>
          <w:lang w:val="en-GB"/>
        </w:rPr>
        <w:t xml:space="preserve">MCCH </w:t>
      </w:r>
      <w:r w:rsidR="00436FC1">
        <w:rPr>
          <w:rFonts w:ascii="Times New Roman" w:hAnsi="Times New Roman" w:cs="Times New Roman" w:hint="eastAsia"/>
          <w:kern w:val="0"/>
          <w:sz w:val="20"/>
          <w:szCs w:val="20"/>
          <w:lang w:val="en-GB"/>
        </w:rPr>
        <w:t xml:space="preserve">vs. in </w:t>
      </w:r>
      <w:r>
        <w:rPr>
          <w:rFonts w:ascii="Times New Roman" w:hAnsi="Times New Roman" w:cs="Times New Roman" w:hint="eastAsia"/>
          <w:kern w:val="0"/>
          <w:sz w:val="20"/>
          <w:szCs w:val="20"/>
          <w:lang w:val="en-GB"/>
        </w:rPr>
        <w:t xml:space="preserve">SIB20. </w:t>
      </w: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the following text</w:t>
      </w:r>
      <w:r w:rsidR="00A11491">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w:t>
      </w:r>
      <w:r w:rsidR="00D55998">
        <w:rPr>
          <w:rFonts w:ascii="Times New Roman" w:hAnsi="Times New Roman" w:cs="Times New Roman" w:hint="eastAsia"/>
          <w:kern w:val="0"/>
          <w:sz w:val="20"/>
          <w:szCs w:val="20"/>
          <w:lang w:val="en-GB"/>
        </w:rPr>
        <w:t>we</w:t>
      </w:r>
      <w:r w:rsidR="00436FC1">
        <w:rPr>
          <w:rFonts w:ascii="Times New Roman" w:hAnsi="Times New Roman" w:cs="Times New Roman" w:hint="eastAsia"/>
          <w:kern w:val="0"/>
          <w:sz w:val="20"/>
          <w:szCs w:val="20"/>
          <w:lang w:val="en-GB"/>
        </w:rPr>
        <w:t xml:space="preserve"> provide analyses</w:t>
      </w:r>
      <w:r w:rsidR="00D55998">
        <w:rPr>
          <w:rFonts w:ascii="Times New Roman" w:hAnsi="Times New Roman" w:cs="Times New Roman" w:hint="eastAsia"/>
          <w:kern w:val="0"/>
          <w:sz w:val="20"/>
          <w:szCs w:val="20"/>
          <w:lang w:val="en-GB"/>
        </w:rPr>
        <w:t xml:space="preserve"> on why MCCH is </w:t>
      </w:r>
      <w:r w:rsidR="00436FC1">
        <w:rPr>
          <w:rFonts w:ascii="Times New Roman" w:hAnsi="Times New Roman" w:cs="Times New Roman" w:hint="eastAsia"/>
          <w:kern w:val="0"/>
          <w:sz w:val="20"/>
          <w:szCs w:val="20"/>
          <w:lang w:val="en-GB"/>
        </w:rPr>
        <w:t>a preferred option but SIB20 is not</w:t>
      </w:r>
      <w:r w:rsidR="00D55998">
        <w:rPr>
          <w:rFonts w:ascii="Times New Roman" w:hAnsi="Times New Roman" w:cs="Times New Roman" w:hint="eastAsia"/>
          <w:kern w:val="0"/>
          <w:sz w:val="20"/>
          <w:szCs w:val="20"/>
          <w:lang w:val="en-GB"/>
        </w:rPr>
        <w:t>.</w:t>
      </w:r>
    </w:p>
    <w:p w:rsidR="00501993" w:rsidRPr="00515581" w:rsidRDefault="00ED5042" w:rsidP="00C55466">
      <w:pPr>
        <w:spacing w:after="180"/>
        <w:rPr>
          <w:rFonts w:ascii="Times New Roman" w:hAnsi="Times New Roman" w:cs="Times New Roman"/>
          <w:i/>
          <w:kern w:val="0"/>
          <w:sz w:val="20"/>
          <w:szCs w:val="20"/>
          <w:u w:val="single"/>
          <w:lang w:val="en-GB"/>
        </w:rPr>
      </w:pPr>
      <w:bookmarkStart w:id="1" w:name="OLE_LINK25"/>
      <w:bookmarkStart w:id="2" w:name="OLE_LINK26"/>
      <w:r w:rsidRPr="00515581">
        <w:rPr>
          <w:rFonts w:ascii="Times New Roman" w:hAnsi="Times New Roman" w:cs="Times New Roman"/>
          <w:i/>
          <w:kern w:val="0"/>
          <w:sz w:val="20"/>
          <w:szCs w:val="20"/>
          <w:u w:val="single"/>
          <w:lang w:val="en-GB"/>
        </w:rPr>
        <w:t xml:space="preserve">Why not </w:t>
      </w:r>
      <w:r w:rsidR="00BE67FD" w:rsidRPr="00515581">
        <w:rPr>
          <w:rFonts w:ascii="Times New Roman" w:hAnsi="Times New Roman" w:cs="Times New Roman"/>
          <w:i/>
          <w:kern w:val="0"/>
          <w:sz w:val="20"/>
          <w:szCs w:val="20"/>
          <w:u w:val="single"/>
          <w:lang w:val="en-GB"/>
        </w:rPr>
        <w:t>SIB20</w:t>
      </w:r>
      <w:r w:rsidRPr="00515581">
        <w:rPr>
          <w:rFonts w:ascii="Times New Roman" w:hAnsi="Times New Roman" w:cs="Times New Roman"/>
          <w:i/>
          <w:kern w:val="0"/>
          <w:sz w:val="20"/>
          <w:szCs w:val="20"/>
          <w:u w:val="single"/>
          <w:lang w:val="en-GB"/>
        </w:rPr>
        <w:t>?</w:t>
      </w:r>
    </w:p>
    <w:p w:rsidR="00DC4E50" w:rsidRDefault="00DC4E50" w:rsidP="00DC4E50">
      <w:pPr>
        <w:spacing w:after="180"/>
        <w:rPr>
          <w:rFonts w:ascii="Times New Roman" w:hAnsi="Times New Roman" w:cs="Times New Roman"/>
          <w:kern w:val="0"/>
          <w:sz w:val="20"/>
          <w:szCs w:val="20"/>
          <w:lang w:val="en-GB"/>
        </w:rPr>
      </w:pPr>
      <w:bookmarkStart w:id="3" w:name="OLE_LINK27"/>
      <w:bookmarkStart w:id="4" w:name="OLE_LINK28"/>
      <w:bookmarkEnd w:id="1"/>
      <w:bookmarkEnd w:id="2"/>
      <w:r>
        <w:rPr>
          <w:rFonts w:ascii="Times New Roman" w:hAnsi="Times New Roman" w:cs="Times New Roman" w:hint="eastAsia"/>
          <w:kern w:val="0"/>
          <w:sz w:val="20"/>
          <w:szCs w:val="20"/>
          <w:lang w:val="en-GB"/>
        </w:rPr>
        <w:t xml:space="preserve">SIB20 </w:t>
      </w:r>
      <w:r w:rsidRPr="00EF50E6">
        <w:rPr>
          <w:rFonts w:ascii="Times New Roman" w:hAnsi="Times New Roman" w:cs="Times New Roman"/>
          <w:kern w:val="0"/>
          <w:sz w:val="20"/>
          <w:szCs w:val="20"/>
          <w:lang w:val="en-GB"/>
        </w:rPr>
        <w:t>contains the information required to acquire the MCCH/MTCH config</w:t>
      </w:r>
      <w:r>
        <w:rPr>
          <w:rFonts w:ascii="Times New Roman" w:hAnsi="Times New Roman" w:cs="Times New Roman"/>
          <w:kern w:val="0"/>
          <w:sz w:val="20"/>
          <w:szCs w:val="20"/>
          <w:lang w:val="en-GB"/>
        </w:rPr>
        <w:t>uration</w:t>
      </w:r>
      <w:r w:rsidR="00401BF4">
        <w:rPr>
          <w:rFonts w:ascii="Times New Roman" w:hAnsi="Times New Roman" w:cs="Times New Roman" w:hint="eastAsia"/>
          <w:kern w:val="0"/>
          <w:sz w:val="20"/>
          <w:szCs w:val="20"/>
          <w:lang w:val="en-GB"/>
        </w:rPr>
        <w:t xml:space="preserve"> but it </w:t>
      </w:r>
      <w:r w:rsidR="00D853B4">
        <w:rPr>
          <w:rFonts w:ascii="Times New Roman" w:hAnsi="Times New Roman" w:cs="Times New Roman" w:hint="eastAsia"/>
          <w:kern w:val="0"/>
          <w:sz w:val="20"/>
          <w:szCs w:val="20"/>
          <w:lang w:val="en-GB"/>
        </w:rPr>
        <w:t>does not</w:t>
      </w:r>
      <w:r w:rsidR="00401BF4">
        <w:rPr>
          <w:rFonts w:ascii="Times New Roman" w:hAnsi="Times New Roman" w:cs="Times New Roman" w:hint="eastAsia"/>
          <w:kern w:val="0"/>
          <w:sz w:val="20"/>
          <w:szCs w:val="20"/>
          <w:lang w:val="en-GB"/>
        </w:rPr>
        <w:t xml:space="preserve"> contain the MBS session related information directly</w:t>
      </w:r>
      <w:r>
        <w:rPr>
          <w:rFonts w:ascii="Times New Roman" w:hAnsi="Times New Roman" w:cs="Times New Roman" w:hint="eastAsia"/>
          <w:kern w:val="0"/>
          <w:sz w:val="20"/>
          <w:szCs w:val="20"/>
          <w:lang w:val="en-GB"/>
        </w:rPr>
        <w:t xml:space="preserve">. If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w:t>
      </w:r>
      <w:r w:rsidR="00D853B4">
        <w:rPr>
          <w:rFonts w:ascii="Times New Roman" w:hAnsi="Times New Roman" w:cs="Times New Roman" w:hint="eastAsia"/>
          <w:kern w:val="0"/>
          <w:sz w:val="20"/>
          <w:szCs w:val="20"/>
          <w:lang w:val="en-GB"/>
        </w:rPr>
        <w:t xml:space="preserve">were to be included </w:t>
      </w:r>
      <w:r>
        <w:rPr>
          <w:rFonts w:ascii="Times New Roman" w:hAnsi="Times New Roman" w:cs="Times New Roman" w:hint="eastAsia"/>
          <w:kern w:val="0"/>
          <w:sz w:val="20"/>
          <w:szCs w:val="20"/>
          <w:lang w:val="en-GB"/>
        </w:rPr>
        <w:t xml:space="preserve">in SIB20,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MBS session ID would</w:t>
      </w:r>
      <w:r w:rsidR="00C55C0B">
        <w:rPr>
          <w:rFonts w:ascii="Times New Roman" w:hAnsi="Times New Roman" w:cs="Times New Roman" w:hint="eastAsia"/>
          <w:kern w:val="0"/>
          <w:sz w:val="20"/>
          <w:szCs w:val="20"/>
          <w:lang w:val="en-GB"/>
        </w:rPr>
        <w:t xml:space="preserve"> also need to be inc</w:t>
      </w:r>
      <w:r>
        <w:rPr>
          <w:rFonts w:ascii="Times New Roman" w:hAnsi="Times New Roman" w:cs="Times New Roman" w:hint="eastAsia"/>
          <w:kern w:val="0"/>
          <w:sz w:val="20"/>
          <w:szCs w:val="20"/>
          <w:lang w:val="en-GB"/>
        </w:rPr>
        <w:t>l</w:t>
      </w:r>
      <w:r w:rsidR="00C55C0B">
        <w:rPr>
          <w:rFonts w:ascii="Times New Roman" w:hAnsi="Times New Roman" w:cs="Times New Roman" w:hint="eastAsia"/>
          <w:kern w:val="0"/>
          <w:sz w:val="20"/>
          <w:szCs w:val="20"/>
          <w:lang w:val="en-GB"/>
        </w:rPr>
        <w:t>u</w:t>
      </w:r>
      <w:r>
        <w:rPr>
          <w:rFonts w:ascii="Times New Roman" w:hAnsi="Times New Roman" w:cs="Times New Roman" w:hint="eastAsia"/>
          <w:kern w:val="0"/>
          <w:sz w:val="20"/>
          <w:szCs w:val="20"/>
          <w:lang w:val="en-GB"/>
        </w:rPr>
        <w:t xml:space="preserve">ded to indicate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mapping between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and MBS session. P</w:t>
      </w:r>
      <w:r w:rsidRPr="00DC4E50">
        <w:rPr>
          <w:rFonts w:ascii="Times New Roman" w:hAnsi="Times New Roman" w:cs="Times New Roman"/>
          <w:kern w:val="0"/>
          <w:sz w:val="20"/>
          <w:szCs w:val="20"/>
          <w:lang w:val="en-GB"/>
        </w:rPr>
        <w:t>ossible signal</w:t>
      </w:r>
      <w:r>
        <w:rPr>
          <w:rFonts w:ascii="Times New Roman" w:hAnsi="Times New Roman" w:cs="Times New Roman" w:hint="eastAsia"/>
          <w:kern w:val="0"/>
          <w:sz w:val="20"/>
          <w:szCs w:val="20"/>
          <w:lang w:val="en-GB"/>
        </w:rPr>
        <w:t>l</w:t>
      </w:r>
      <w:r w:rsidRPr="00DC4E50">
        <w:rPr>
          <w:rFonts w:ascii="Times New Roman" w:hAnsi="Times New Roman" w:cs="Times New Roman"/>
          <w:kern w:val="0"/>
          <w:sz w:val="20"/>
          <w:szCs w:val="20"/>
          <w:lang w:val="en-GB"/>
        </w:rPr>
        <w:t>ing structures</w:t>
      </w:r>
      <w:r>
        <w:rPr>
          <w:rFonts w:ascii="Times New Roman" w:hAnsi="Times New Roman" w:cs="Times New Roman" w:hint="eastAsia"/>
          <w:kern w:val="0"/>
          <w:sz w:val="20"/>
          <w:szCs w:val="20"/>
          <w:lang w:val="en-GB"/>
        </w:rPr>
        <w:t xml:space="preserve"> are given in [2]. </w:t>
      </w: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ased on the</w:t>
      </w:r>
      <w:r w:rsidR="00C55C0B">
        <w:rPr>
          <w:rFonts w:ascii="Times New Roman" w:hAnsi="Times New Roman" w:cs="Times New Roman" w:hint="eastAsia"/>
          <w:kern w:val="0"/>
          <w:sz w:val="20"/>
          <w:szCs w:val="20"/>
          <w:lang w:val="en-GB"/>
        </w:rPr>
        <w:t>se</w:t>
      </w:r>
      <w:r>
        <w:rPr>
          <w:rFonts w:ascii="Times New Roman" w:hAnsi="Times New Roman" w:cs="Times New Roman" w:hint="eastAsia"/>
          <w:kern w:val="0"/>
          <w:sz w:val="20"/>
          <w:szCs w:val="20"/>
          <w:lang w:val="en-GB"/>
        </w:rPr>
        <w:t xml:space="preserve"> given structures, we have a rough calculation 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size of the current SIB20 and </w:t>
      </w:r>
      <w:r>
        <w:rPr>
          <w:rFonts w:ascii="Times New Roman" w:hAnsi="Times New Roman" w:cs="Times New Roman"/>
          <w:kern w:val="0"/>
          <w:sz w:val="20"/>
          <w:szCs w:val="20"/>
          <w:lang w:val="en-GB"/>
        </w:rPr>
        <w:t>the</w:t>
      </w:r>
      <w:r w:rsidR="00401BF4">
        <w:rPr>
          <w:rFonts w:ascii="Times New Roman" w:hAnsi="Times New Roman" w:cs="Times New Roman" w:hint="eastAsia"/>
          <w:kern w:val="0"/>
          <w:sz w:val="20"/>
          <w:szCs w:val="20"/>
          <w:lang w:val="en-GB"/>
        </w:rPr>
        <w:t xml:space="preserve"> required size for the</w:t>
      </w:r>
      <w:r>
        <w:rPr>
          <w:rFonts w:ascii="Times New Roman" w:hAnsi="Times New Roman" w:cs="Times New Roman" w:hint="eastAsia"/>
          <w:kern w:val="0"/>
          <w:sz w:val="20"/>
          <w:szCs w:val="20"/>
          <w:lang w:val="en-GB"/>
        </w:rPr>
        <w:t xml:space="preserve"> service area and TMGI. T</w:t>
      </w:r>
      <w:r>
        <w:rPr>
          <w:rFonts w:ascii="Times New Roman" w:hAnsi="Times New Roman" w:cs="Times New Roman"/>
          <w:kern w:val="0"/>
          <w:sz w:val="20"/>
          <w:szCs w:val="20"/>
          <w:lang w:val="en-GB"/>
        </w:rPr>
        <w:t>he</w:t>
      </w:r>
      <w:r>
        <w:rPr>
          <w:rFonts w:ascii="Times New Roman" w:hAnsi="Times New Roman" w:cs="Times New Roman" w:hint="eastAsia"/>
          <w:kern w:val="0"/>
          <w:sz w:val="20"/>
          <w:szCs w:val="20"/>
          <w:lang w:val="en-GB"/>
        </w:rPr>
        <w:t xml:space="preserve"> details can be founded in </w:t>
      </w:r>
      <w:hyperlink w:anchor="_Annex_A:_Size" w:history="1">
        <w:r w:rsidRPr="00D853B4">
          <w:rPr>
            <w:rStyle w:val="af"/>
            <w:rFonts w:ascii="Times New Roman" w:hAnsi="Times New Roman" w:cs="Times New Roman" w:hint="eastAsia"/>
            <w:kern w:val="0"/>
            <w:sz w:val="20"/>
            <w:szCs w:val="20"/>
            <w:lang w:val="en-GB"/>
          </w:rPr>
          <w:t>Annex A</w:t>
        </w:r>
      </w:hyperlink>
      <w:r>
        <w:rPr>
          <w:rFonts w:ascii="Times New Roman" w:hAnsi="Times New Roman" w:cs="Times New Roman" w:hint="eastAsia"/>
          <w:kern w:val="0"/>
          <w:sz w:val="20"/>
          <w:szCs w:val="20"/>
          <w:lang w:val="en-GB"/>
        </w:rPr>
        <w:t xml:space="preserve"> and </w:t>
      </w:r>
      <w:hyperlink w:anchor="_Annex_B:_IE" w:history="1">
        <w:r w:rsidRPr="00D853B4">
          <w:rPr>
            <w:rStyle w:val="af"/>
            <w:rFonts w:ascii="Times New Roman" w:hAnsi="Times New Roman" w:cs="Times New Roman" w:hint="eastAsia"/>
            <w:kern w:val="0"/>
            <w:sz w:val="20"/>
            <w:szCs w:val="20"/>
            <w:lang w:val="en-GB"/>
          </w:rPr>
          <w:t>Annex B</w:t>
        </w:r>
        <w:r w:rsidRPr="00D853B4">
          <w:rPr>
            <w:rFonts w:hint="eastAsia"/>
          </w:rPr>
          <w:t>.</w:t>
        </w:r>
      </w:hyperlink>
    </w:p>
    <w:p w:rsidR="00DC4E50" w:rsidRDefault="00122F6B" w:rsidP="00DC4E50">
      <w:pPr>
        <w:spacing w:after="180"/>
        <w:rPr>
          <w:rFonts w:ascii="Times New Roman" w:hAnsi="Times New Roman" w:cs="Times New Roman"/>
          <w:kern w:val="0"/>
          <w:sz w:val="20"/>
          <w:szCs w:val="20"/>
          <w:lang w:val="en-GB"/>
        </w:rPr>
      </w:pPr>
      <w:bookmarkStart w:id="5" w:name="OLE_LINK31"/>
      <w:bookmarkStart w:id="6" w:name="OLE_LINK32"/>
      <w:bookmarkEnd w:id="3"/>
      <w:bookmarkEnd w:id="4"/>
      <w:r>
        <w:rPr>
          <w:rFonts w:ascii="Times New Roman" w:hAnsi="Times New Roman" w:cs="Times New Roman" w:hint="eastAsia"/>
          <w:kern w:val="0"/>
          <w:sz w:val="20"/>
          <w:szCs w:val="20"/>
          <w:lang w:val="en-GB"/>
        </w:rPr>
        <w:t>On the one hand, a</w:t>
      </w:r>
      <w:r w:rsidR="00DC4E50">
        <w:rPr>
          <w:rFonts w:ascii="Times New Roman" w:hAnsi="Times New Roman" w:cs="Times New Roman" w:hint="eastAsia"/>
          <w:kern w:val="0"/>
          <w:sz w:val="20"/>
          <w:szCs w:val="20"/>
          <w:lang w:val="en-GB"/>
        </w:rPr>
        <w:t>ccording to</w:t>
      </w:r>
      <w:r w:rsidR="00C55C0B">
        <w:rPr>
          <w:rFonts w:ascii="Times New Roman" w:hAnsi="Times New Roman" w:cs="Times New Roman" w:hint="eastAsia"/>
          <w:kern w:val="0"/>
          <w:sz w:val="20"/>
          <w:szCs w:val="20"/>
          <w:lang w:val="en-GB"/>
        </w:rPr>
        <w:t xml:space="preserve"> </w:t>
      </w:r>
      <w:r w:rsidR="00C55C0B">
        <w:rPr>
          <w:rFonts w:ascii="Times New Roman" w:hAnsi="Times New Roman" w:cs="Times New Roman"/>
          <w:kern w:val="0"/>
          <w:sz w:val="20"/>
          <w:szCs w:val="20"/>
          <w:lang w:val="en-GB"/>
        </w:rPr>
        <w:t>the</w:t>
      </w:r>
      <w:r w:rsidR="00C55C0B">
        <w:rPr>
          <w:rFonts w:ascii="Times New Roman" w:hAnsi="Times New Roman" w:cs="Times New Roman" w:hint="eastAsia"/>
          <w:kern w:val="0"/>
          <w:sz w:val="20"/>
          <w:szCs w:val="20"/>
          <w:lang w:val="en-GB"/>
        </w:rPr>
        <w:t xml:space="preserve"> calculation in</w:t>
      </w:r>
      <w:r w:rsidR="00DC4E50">
        <w:rPr>
          <w:rFonts w:ascii="Times New Roman" w:hAnsi="Times New Roman" w:cs="Times New Roman" w:hint="eastAsia"/>
          <w:kern w:val="0"/>
          <w:sz w:val="20"/>
          <w:szCs w:val="20"/>
          <w:lang w:val="en-GB"/>
        </w:rPr>
        <w:t xml:space="preserve"> </w:t>
      </w:r>
      <w:hyperlink w:anchor="_Annex_A:_Size" w:history="1">
        <w:r w:rsidR="00DC4E50" w:rsidRPr="008B461C">
          <w:rPr>
            <w:rStyle w:val="af"/>
            <w:rFonts w:ascii="Times New Roman" w:hAnsi="Times New Roman" w:cs="Times New Roman" w:hint="eastAsia"/>
            <w:kern w:val="0"/>
            <w:sz w:val="20"/>
            <w:szCs w:val="20"/>
            <w:lang w:val="en-GB"/>
          </w:rPr>
          <w:t>Annex A</w:t>
        </w:r>
      </w:hyperlink>
      <w:r w:rsidR="00DC4E50">
        <w:rPr>
          <w:rFonts w:ascii="Times New Roman" w:hAnsi="Times New Roman" w:cs="Times New Roman" w:hint="eastAsia"/>
          <w:kern w:val="0"/>
          <w:sz w:val="20"/>
          <w:szCs w:val="20"/>
          <w:lang w:val="en-GB"/>
        </w:rPr>
        <w:t xml:space="preserve">, </w:t>
      </w:r>
      <w:r w:rsidR="0080448F">
        <w:rPr>
          <w:rFonts w:ascii="Times New Roman" w:hAnsi="Times New Roman" w:cs="Times New Roman" w:hint="eastAsia"/>
          <w:kern w:val="0"/>
          <w:sz w:val="20"/>
          <w:szCs w:val="20"/>
          <w:lang w:val="en-GB"/>
        </w:rPr>
        <w:t xml:space="preserve">the current SIB20 size can be as large as </w:t>
      </w:r>
      <w:r w:rsidR="00C55C0B">
        <w:rPr>
          <w:rFonts w:ascii="Times New Roman" w:hAnsi="Times New Roman" w:cs="Times New Roman"/>
          <w:kern w:val="0"/>
          <w:sz w:val="20"/>
          <w:szCs w:val="20"/>
          <w:lang w:val="en-GB"/>
        </w:rPr>
        <w:t>approximate</w:t>
      </w:r>
      <w:r w:rsidR="00C55C0B" w:rsidRPr="00DC4E50">
        <w:rPr>
          <w:rFonts w:ascii="Times New Roman" w:hAnsi="Times New Roman" w:cs="Times New Roman"/>
          <w:kern w:val="0"/>
          <w:sz w:val="20"/>
          <w:szCs w:val="20"/>
          <w:lang w:val="en-GB"/>
        </w:rPr>
        <w:t xml:space="preserve"> 2</w:t>
      </w:r>
      <w:r w:rsidR="00C55C0B">
        <w:rPr>
          <w:rFonts w:ascii="Times New Roman" w:hAnsi="Times New Roman" w:cs="Times New Roman" w:hint="eastAsia"/>
          <w:kern w:val="0"/>
          <w:sz w:val="20"/>
          <w:szCs w:val="20"/>
          <w:lang w:val="en-GB"/>
        </w:rPr>
        <w:t>684</w:t>
      </w:r>
      <w:r w:rsidR="00C55C0B" w:rsidRPr="00DC4E50">
        <w:rPr>
          <w:rFonts w:ascii="Times New Roman" w:hAnsi="Times New Roman" w:cs="Times New Roman"/>
          <w:kern w:val="0"/>
          <w:sz w:val="20"/>
          <w:szCs w:val="20"/>
          <w:lang w:val="en-GB"/>
        </w:rPr>
        <w:t xml:space="preserve"> bits</w:t>
      </w:r>
      <w:r w:rsidR="00C55C0B">
        <w:rPr>
          <w:rFonts w:ascii="Times New Roman" w:hAnsi="Times New Roman" w:cs="Times New Roman"/>
          <w:kern w:val="0"/>
          <w:sz w:val="20"/>
          <w:szCs w:val="20"/>
          <w:lang w:val="en-GB"/>
        </w:rPr>
        <w:t xml:space="preserve"> </w:t>
      </w:r>
      <w:r w:rsidR="0080448F">
        <w:rPr>
          <w:rFonts w:ascii="Times New Roman" w:hAnsi="Times New Roman" w:cs="Times New Roman" w:hint="eastAsia"/>
          <w:kern w:val="0"/>
          <w:sz w:val="20"/>
          <w:szCs w:val="20"/>
          <w:lang w:val="en-GB"/>
        </w:rPr>
        <w:t>already</w:t>
      </w:r>
      <w:r w:rsidR="00DC4E50">
        <w:rPr>
          <w:rFonts w:ascii="Times New Roman" w:hAnsi="Times New Roman" w:cs="Times New Roman" w:hint="eastAsia"/>
          <w:kern w:val="0"/>
          <w:sz w:val="20"/>
          <w:szCs w:val="20"/>
          <w:lang w:val="en-GB"/>
        </w:rPr>
        <w:t xml:space="preserve">, </w:t>
      </w:r>
      <w:r w:rsidR="0011156F">
        <w:rPr>
          <w:rFonts w:ascii="Times New Roman" w:hAnsi="Times New Roman" w:cs="Times New Roman" w:hint="eastAsia"/>
          <w:kern w:val="0"/>
          <w:sz w:val="20"/>
          <w:szCs w:val="20"/>
          <w:lang w:val="en-GB"/>
        </w:rPr>
        <w:t xml:space="preserve">and this has </w:t>
      </w:r>
      <w:r w:rsidR="00CC1CC6">
        <w:rPr>
          <w:rFonts w:ascii="Times New Roman" w:hAnsi="Times New Roman" w:cs="Times New Roman" w:hint="eastAsia"/>
          <w:kern w:val="0"/>
          <w:sz w:val="20"/>
          <w:szCs w:val="20"/>
          <w:lang w:val="en-GB"/>
        </w:rPr>
        <w:t xml:space="preserve">almost reaches </w:t>
      </w:r>
      <w:r w:rsidR="00DC4E50" w:rsidRPr="00DC4E50">
        <w:rPr>
          <w:rFonts w:ascii="Times New Roman" w:hAnsi="Times New Roman" w:cs="Times New Roman"/>
          <w:kern w:val="0"/>
          <w:sz w:val="20"/>
          <w:szCs w:val="20"/>
          <w:lang w:val="en-GB"/>
        </w:rPr>
        <w:t xml:space="preserve">the upper </w:t>
      </w:r>
      <w:r w:rsidR="00CC1CC6">
        <w:rPr>
          <w:rFonts w:ascii="Times New Roman" w:hAnsi="Times New Roman" w:cs="Times New Roman" w:hint="eastAsia"/>
          <w:kern w:val="0"/>
          <w:sz w:val="20"/>
          <w:szCs w:val="20"/>
          <w:lang w:val="en-GB"/>
        </w:rPr>
        <w:t xml:space="preserve">bound </w:t>
      </w:r>
      <w:r w:rsidR="00DC4E50">
        <w:rPr>
          <w:rFonts w:ascii="Times New Roman" w:hAnsi="Times New Roman" w:cs="Times New Roman" w:hint="eastAsia"/>
          <w:kern w:val="0"/>
          <w:sz w:val="20"/>
          <w:szCs w:val="20"/>
          <w:lang w:val="en-GB"/>
        </w:rPr>
        <w:t>of SI message size, i.e., 2976</w:t>
      </w:r>
      <w:r w:rsidR="00F165EE">
        <w:rPr>
          <w:rFonts w:ascii="Times New Roman" w:hAnsi="Times New Roman" w:cs="Times New Roman" w:hint="eastAsia"/>
          <w:kern w:val="0"/>
          <w:sz w:val="20"/>
          <w:szCs w:val="20"/>
          <w:lang w:val="en-GB"/>
        </w:rPr>
        <w:t xml:space="preserve"> </w:t>
      </w:r>
      <w:r w:rsidR="00DC4E50">
        <w:rPr>
          <w:rFonts w:ascii="Times New Roman" w:hAnsi="Times New Roman" w:cs="Times New Roman" w:hint="eastAsia"/>
          <w:kern w:val="0"/>
          <w:sz w:val="20"/>
          <w:szCs w:val="20"/>
          <w:lang w:val="en-GB"/>
        </w:rPr>
        <w:t>bit</w:t>
      </w:r>
      <w:r w:rsidR="00F165EE">
        <w:rPr>
          <w:rFonts w:ascii="Times New Roman" w:hAnsi="Times New Roman" w:cs="Times New Roman" w:hint="eastAsia"/>
          <w:kern w:val="0"/>
          <w:sz w:val="20"/>
          <w:szCs w:val="20"/>
          <w:lang w:val="en-GB"/>
        </w:rPr>
        <w:t>s</w:t>
      </w:r>
      <w:r w:rsidR="00DC4E50">
        <w:rPr>
          <w:rFonts w:ascii="Times New Roman" w:hAnsi="Times New Roman" w:cs="Times New Roman" w:hint="eastAsia"/>
          <w:kern w:val="0"/>
          <w:sz w:val="20"/>
          <w:szCs w:val="20"/>
          <w:lang w:val="en-GB"/>
        </w:rPr>
        <w:t xml:space="preserve"> [3].</w:t>
      </w:r>
      <w:bookmarkEnd w:id="5"/>
      <w:bookmarkEnd w:id="6"/>
      <w:r w:rsidR="001821F7" w:rsidRPr="00621EEC">
        <w:rPr>
          <w:rStyle w:val="aa"/>
          <w:rFonts w:ascii="Arial" w:hAnsi="Arial" w:cs="Arial"/>
          <w:color w:val="0000FF"/>
          <w:kern w:val="0"/>
          <w:szCs w:val="20"/>
          <w:lang w:val="en-GB"/>
        </w:rPr>
        <w:footnoteReference w:id="2"/>
      </w:r>
      <w:r w:rsidR="00D129C6">
        <w:rPr>
          <w:rFonts w:ascii="Times New Roman" w:hAnsi="Times New Roman" w:cs="Times New Roman" w:hint="eastAsia"/>
          <w:kern w:val="0"/>
          <w:sz w:val="20"/>
          <w:szCs w:val="20"/>
          <w:lang w:val="en-GB"/>
        </w:rPr>
        <w:t xml:space="preserve"> </w:t>
      </w:r>
      <w:r w:rsidR="00FA675C">
        <w:rPr>
          <w:rFonts w:ascii="Times New Roman" w:hAnsi="Times New Roman" w:cs="Times New Roman" w:hint="eastAsia"/>
          <w:kern w:val="0"/>
          <w:sz w:val="20"/>
          <w:szCs w:val="20"/>
          <w:lang w:val="en-GB"/>
        </w:rPr>
        <w:t>That is, t</w:t>
      </w:r>
      <w:r w:rsidR="00D129C6">
        <w:rPr>
          <w:rFonts w:ascii="Times New Roman" w:hAnsi="Times New Roman" w:cs="Times New Roman" w:hint="eastAsia"/>
          <w:kern w:val="0"/>
          <w:sz w:val="20"/>
          <w:szCs w:val="20"/>
          <w:lang w:val="en-GB"/>
        </w:rPr>
        <w:t>here is not much space left in SIB20</w:t>
      </w:r>
      <w:r w:rsidR="00CC1CC6">
        <w:rPr>
          <w:rFonts w:ascii="Times New Roman" w:hAnsi="Times New Roman" w:cs="Times New Roman" w:hint="eastAsia"/>
          <w:kern w:val="0"/>
          <w:sz w:val="20"/>
          <w:szCs w:val="20"/>
          <w:lang w:val="en-GB"/>
        </w:rPr>
        <w:t xml:space="preserve"> </w:t>
      </w:r>
      <w:r w:rsidR="001F6829">
        <w:rPr>
          <w:rFonts w:ascii="Times New Roman" w:hAnsi="Times New Roman" w:cs="Times New Roman" w:hint="eastAsia"/>
          <w:kern w:val="0"/>
          <w:sz w:val="20"/>
          <w:szCs w:val="20"/>
          <w:lang w:val="en-GB"/>
        </w:rPr>
        <w:t>to afford further information extension</w:t>
      </w:r>
      <w:r w:rsidR="00D129C6">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D129C6" w:rsidTr="00D129C6">
        <w:tc>
          <w:tcPr>
            <w:tcW w:w="9855" w:type="dxa"/>
          </w:tcPr>
          <w:p w:rsidR="00D129C6" w:rsidRPr="00D129C6" w:rsidRDefault="00D129C6" w:rsidP="00D129C6">
            <w:pPr>
              <w:keepLines/>
              <w:overflowPunct w:val="0"/>
              <w:autoSpaceDE w:val="0"/>
              <w:autoSpaceDN w:val="0"/>
              <w:adjustRightInd w:val="0"/>
              <w:spacing w:after="180"/>
              <w:ind w:left="1135" w:hanging="851"/>
              <w:textAlignment w:val="baseline"/>
              <w:rPr>
                <w:rFonts w:ascii="Times New Roman" w:eastAsiaTheme="minorEastAsia" w:hAnsi="Times New Roman" w:cs="Times New Roman"/>
                <w:kern w:val="0"/>
                <w:sz w:val="20"/>
                <w:szCs w:val="20"/>
                <w:lang w:val="en-GB"/>
              </w:rPr>
            </w:pPr>
            <w:r w:rsidRPr="00FA48FF">
              <w:rPr>
                <w:rFonts w:ascii="Times New Roman" w:eastAsia="Times New Roman" w:hAnsi="Times New Roman" w:cs="Times New Roman"/>
                <w:kern w:val="0"/>
                <w:sz w:val="20"/>
                <w:szCs w:val="20"/>
                <w:lang w:val="en-GB" w:eastAsia="ja-JP"/>
              </w:rPr>
              <w:t>NOTE 2:</w:t>
            </w:r>
            <w:r w:rsidRPr="00FA48FF">
              <w:rPr>
                <w:rFonts w:ascii="Times New Roman" w:eastAsia="Times New Roman" w:hAnsi="Times New Roman" w:cs="Times New Roman"/>
                <w:kern w:val="0"/>
                <w:sz w:val="20"/>
                <w:szCs w:val="20"/>
                <w:lang w:val="en-GB" w:eastAsia="ja-JP"/>
              </w:rPr>
              <w:tab/>
              <w:t xml:space="preserve">The physical layer imposes a limit to the maximum size a SIB can take. </w:t>
            </w:r>
            <w:r w:rsidRPr="00335AE1">
              <w:rPr>
                <w:rFonts w:ascii="Times New Roman" w:eastAsia="Times New Roman" w:hAnsi="Times New Roman" w:cs="Times New Roman"/>
                <w:kern w:val="0"/>
                <w:sz w:val="20"/>
                <w:szCs w:val="20"/>
                <w:highlight w:val="yellow"/>
                <w:lang w:val="en-GB" w:eastAsia="ja-JP"/>
              </w:rPr>
              <w:t xml:space="preserve">The maximum </w:t>
            </w:r>
            <w:r w:rsidRPr="00335AE1">
              <w:rPr>
                <w:rFonts w:ascii="Times New Roman" w:eastAsia="Times New Roman" w:hAnsi="Times New Roman" w:cs="Times New Roman"/>
                <w:i/>
                <w:kern w:val="0"/>
                <w:sz w:val="20"/>
                <w:szCs w:val="20"/>
                <w:highlight w:val="yellow"/>
                <w:lang w:val="en-GB" w:eastAsia="ja-JP"/>
              </w:rPr>
              <w:t>SIB1</w:t>
            </w:r>
            <w:r w:rsidRPr="00335AE1">
              <w:rPr>
                <w:rFonts w:ascii="Times New Roman" w:eastAsia="Times New Roman" w:hAnsi="Times New Roman" w:cs="Times New Roman"/>
                <w:kern w:val="0"/>
                <w:sz w:val="20"/>
                <w:szCs w:val="20"/>
                <w:highlight w:val="yellow"/>
                <w:lang w:val="en-GB" w:eastAsia="ja-JP"/>
              </w:rPr>
              <w:t xml:space="preserve"> or </w:t>
            </w:r>
            <w:r w:rsidRPr="00335AE1">
              <w:rPr>
                <w:rFonts w:ascii="Times New Roman" w:eastAsia="Times New Roman" w:hAnsi="Times New Roman" w:cs="Times New Roman"/>
                <w:i/>
                <w:kern w:val="0"/>
                <w:sz w:val="20"/>
                <w:szCs w:val="20"/>
                <w:highlight w:val="yellow"/>
                <w:lang w:val="en-GB" w:eastAsia="ja-JP"/>
              </w:rPr>
              <w:t>SI message</w:t>
            </w:r>
            <w:r w:rsidRPr="00335AE1">
              <w:rPr>
                <w:rFonts w:ascii="Times New Roman" w:eastAsia="Times New Roman" w:hAnsi="Times New Roman" w:cs="Times New Roman"/>
                <w:kern w:val="0"/>
                <w:sz w:val="20"/>
                <w:szCs w:val="20"/>
                <w:highlight w:val="yellow"/>
                <w:lang w:val="en-GB" w:eastAsia="ja-JP"/>
              </w:rPr>
              <w:t xml:space="preserve"> size is 2976 bits.</w:t>
            </w:r>
          </w:p>
        </w:tc>
      </w:tr>
    </w:tbl>
    <w:p w:rsidR="00C76E6B" w:rsidRPr="00C76E6B" w:rsidRDefault="00C76E6B" w:rsidP="00C76E6B">
      <w:pPr>
        <w:spacing w:beforeLines="50" w:before="12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lastRenderedPageBreak/>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1a</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w:t>
      </w:r>
      <w:r>
        <w:rPr>
          <w:rFonts w:ascii="Times New Roman" w:hAnsi="Times New Roman" w:cs="Times New Roman"/>
          <w:b/>
          <w:kern w:val="0"/>
          <w:sz w:val="20"/>
          <w:szCs w:val="20"/>
          <w:lang w:val="en-GB"/>
        </w:rPr>
        <w:t>maximum</w:t>
      </w:r>
      <w:r>
        <w:rPr>
          <w:rFonts w:ascii="Times New Roman" w:hAnsi="Times New Roman" w:cs="Times New Roman" w:hint="eastAsia"/>
          <w:b/>
          <w:kern w:val="0"/>
          <w:sz w:val="20"/>
          <w:szCs w:val="20"/>
          <w:lang w:val="en-GB"/>
        </w:rPr>
        <w:t xml:space="preserve"> SI </w:t>
      </w:r>
      <w:r>
        <w:rPr>
          <w:rFonts w:ascii="Times New Roman" w:hAnsi="Times New Roman" w:cs="Times New Roman"/>
          <w:b/>
          <w:kern w:val="0"/>
          <w:sz w:val="20"/>
          <w:szCs w:val="20"/>
          <w:lang w:val="en-GB"/>
        </w:rPr>
        <w:t>message</w:t>
      </w:r>
      <w:r>
        <w:rPr>
          <w:rFonts w:ascii="Times New Roman" w:hAnsi="Times New Roman" w:cs="Times New Roman" w:hint="eastAsia"/>
          <w:b/>
          <w:kern w:val="0"/>
          <w:sz w:val="20"/>
          <w:szCs w:val="20"/>
          <w:lang w:val="en-GB"/>
        </w:rPr>
        <w:t xml:space="preserve"> size is 2976 bits, and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size of the current SIB20 </w:t>
      </w:r>
      <w:r w:rsidR="0080448F">
        <w:rPr>
          <w:rFonts w:ascii="Times New Roman" w:hAnsi="Times New Roman" w:cs="Times New Roman" w:hint="eastAsia"/>
          <w:b/>
          <w:kern w:val="0"/>
          <w:sz w:val="20"/>
          <w:szCs w:val="20"/>
          <w:lang w:val="en-GB"/>
        </w:rPr>
        <w:t xml:space="preserve">can be up to </w:t>
      </w:r>
      <w:r>
        <w:rPr>
          <w:rFonts w:ascii="Times New Roman" w:hAnsi="Times New Roman" w:cs="Times New Roman" w:hint="eastAsia"/>
          <w:b/>
          <w:kern w:val="0"/>
          <w:sz w:val="20"/>
          <w:szCs w:val="20"/>
          <w:lang w:val="en-GB"/>
        </w:rPr>
        <w:t>approximate</w:t>
      </w:r>
      <w:r w:rsidR="00A77F5A">
        <w:rPr>
          <w:rFonts w:ascii="Times New Roman" w:hAnsi="Times New Roman" w:cs="Times New Roman" w:hint="eastAsia"/>
          <w:b/>
          <w:kern w:val="0"/>
          <w:sz w:val="20"/>
          <w:szCs w:val="20"/>
          <w:lang w:val="en-GB"/>
        </w:rPr>
        <w:t>ly</w:t>
      </w:r>
      <w:r>
        <w:rPr>
          <w:rFonts w:ascii="Times New Roman" w:hAnsi="Times New Roman" w:cs="Times New Roman" w:hint="eastAsia"/>
          <w:b/>
          <w:kern w:val="0"/>
          <w:sz w:val="20"/>
          <w:szCs w:val="20"/>
          <w:lang w:val="en-GB"/>
        </w:rPr>
        <w:t xml:space="preserve"> 2684 bits</w:t>
      </w:r>
      <w:r w:rsidR="0080448F">
        <w:rPr>
          <w:rFonts w:ascii="Times New Roman" w:hAnsi="Times New Roman" w:cs="Times New Roman" w:hint="eastAsia"/>
          <w:b/>
          <w:kern w:val="0"/>
          <w:sz w:val="20"/>
          <w:szCs w:val="20"/>
          <w:lang w:val="en-GB"/>
        </w:rPr>
        <w:t xml:space="preserve"> already</w:t>
      </w:r>
      <w:r w:rsidR="001F6829">
        <w:rPr>
          <w:rFonts w:ascii="Times New Roman" w:hAnsi="Times New Roman" w:cs="Times New Roman" w:hint="eastAsia"/>
          <w:b/>
          <w:kern w:val="0"/>
          <w:sz w:val="20"/>
          <w:szCs w:val="20"/>
          <w:lang w:val="en-GB"/>
        </w:rPr>
        <w:t>. That is, there is not much room</w:t>
      </w:r>
      <w:r w:rsidR="00122F6B">
        <w:rPr>
          <w:rFonts w:ascii="Times New Roman" w:hAnsi="Times New Roman" w:cs="Times New Roman" w:hint="eastAsia"/>
          <w:b/>
          <w:kern w:val="0"/>
          <w:sz w:val="20"/>
          <w:szCs w:val="20"/>
          <w:lang w:val="en-GB"/>
        </w:rPr>
        <w:t xml:space="preserve"> </w:t>
      </w:r>
      <w:r w:rsidR="001F6829">
        <w:rPr>
          <w:rFonts w:ascii="Times New Roman" w:hAnsi="Times New Roman" w:cs="Times New Roman" w:hint="eastAsia"/>
          <w:b/>
          <w:kern w:val="0"/>
          <w:sz w:val="20"/>
          <w:szCs w:val="20"/>
          <w:lang w:val="en-GB"/>
        </w:rPr>
        <w:t xml:space="preserve">(e.g. ~ </w:t>
      </w:r>
      <w:r w:rsidR="004B38C2">
        <w:rPr>
          <w:rFonts w:ascii="Times New Roman" w:hAnsi="Times New Roman" w:cs="Times New Roman" w:hint="eastAsia"/>
          <w:b/>
          <w:kern w:val="0"/>
          <w:sz w:val="20"/>
          <w:szCs w:val="20"/>
          <w:lang w:val="en-GB"/>
        </w:rPr>
        <w:t>292 bits</w:t>
      </w:r>
      <w:r w:rsidR="00122F6B">
        <w:rPr>
          <w:rFonts w:ascii="Times New Roman" w:hAnsi="Times New Roman" w:cs="Times New Roman" w:hint="eastAsia"/>
          <w:b/>
          <w:kern w:val="0"/>
          <w:sz w:val="20"/>
          <w:szCs w:val="20"/>
          <w:lang w:val="en-GB"/>
        </w:rPr>
        <w:t>)</w:t>
      </w:r>
      <w:r w:rsidR="004B38C2">
        <w:rPr>
          <w:rFonts w:ascii="Times New Roman" w:hAnsi="Times New Roman" w:cs="Times New Roman" w:hint="eastAsia"/>
          <w:b/>
          <w:kern w:val="0"/>
          <w:sz w:val="20"/>
          <w:szCs w:val="20"/>
          <w:lang w:val="en-GB"/>
        </w:rPr>
        <w:t xml:space="preserve"> left </w:t>
      </w:r>
      <w:r w:rsidR="00401BF4">
        <w:rPr>
          <w:rFonts w:ascii="Times New Roman" w:hAnsi="Times New Roman" w:cs="Times New Roman" w:hint="eastAsia"/>
          <w:b/>
          <w:kern w:val="0"/>
          <w:sz w:val="20"/>
          <w:szCs w:val="20"/>
          <w:lang w:val="en-GB"/>
        </w:rPr>
        <w:t xml:space="preserve">for </w:t>
      </w:r>
      <w:r>
        <w:rPr>
          <w:rFonts w:ascii="Times New Roman" w:hAnsi="Times New Roman" w:cs="Times New Roman" w:hint="eastAsia"/>
          <w:b/>
          <w:kern w:val="0"/>
          <w:sz w:val="20"/>
          <w:szCs w:val="20"/>
          <w:lang w:val="en-GB"/>
        </w:rPr>
        <w:t>SIB20</w:t>
      </w:r>
      <w:r w:rsidR="00401BF4">
        <w:rPr>
          <w:rFonts w:ascii="Times New Roman" w:hAnsi="Times New Roman" w:cs="Times New Roman" w:hint="eastAsia"/>
          <w:b/>
          <w:kern w:val="0"/>
          <w:sz w:val="20"/>
          <w:szCs w:val="20"/>
          <w:lang w:val="en-GB"/>
        </w:rPr>
        <w:t xml:space="preserve"> extension</w:t>
      </w:r>
      <w:r>
        <w:rPr>
          <w:rFonts w:ascii="Times New Roman" w:hAnsi="Times New Roman" w:cs="Times New Roman"/>
          <w:b/>
          <w:kern w:val="0"/>
          <w:sz w:val="20"/>
          <w:szCs w:val="20"/>
          <w:lang w:val="en-GB"/>
        </w:rPr>
        <w:t>.</w:t>
      </w:r>
    </w:p>
    <w:p w:rsidR="00D06EEF" w:rsidRDefault="007228F4" w:rsidP="00DC4E50">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O</w:t>
      </w:r>
      <w:r w:rsidR="00AF0E4D">
        <w:rPr>
          <w:rFonts w:ascii="Times New Roman" w:hAnsi="Times New Roman" w:cs="Times New Roman" w:hint="eastAsia"/>
          <w:kern w:val="0"/>
          <w:sz w:val="20"/>
          <w:szCs w:val="20"/>
          <w:lang w:val="en-GB"/>
        </w:rPr>
        <w:t xml:space="preserve">n the other hand, </w:t>
      </w:r>
      <w:r w:rsidR="00FF34F6">
        <w:rPr>
          <w:rFonts w:ascii="Times New Roman" w:hAnsi="Times New Roman" w:cs="Times New Roman" w:hint="eastAsia"/>
          <w:kern w:val="0"/>
          <w:sz w:val="20"/>
          <w:szCs w:val="20"/>
          <w:lang w:val="en-GB"/>
        </w:rPr>
        <w:t>the bit consumption of a</w:t>
      </w:r>
      <w:r>
        <w:rPr>
          <w:rFonts w:ascii="Times New Roman" w:hAnsi="Times New Roman" w:cs="Times New Roman" w:hint="eastAsia"/>
          <w:kern w:val="0"/>
          <w:sz w:val="20"/>
          <w:szCs w:val="20"/>
          <w:lang w:val="en-GB"/>
        </w:rPr>
        <w:t xml:space="preserve"> service area and </w:t>
      </w:r>
      <w:r w:rsidR="00FF34F6">
        <w:rPr>
          <w:rFonts w:ascii="Times New Roman" w:hAnsi="Times New Roman" w:cs="Times New Roman" w:hint="eastAsia"/>
          <w:kern w:val="0"/>
          <w:sz w:val="20"/>
          <w:szCs w:val="20"/>
          <w:lang w:val="en-GB"/>
        </w:rPr>
        <w:t xml:space="preserve">of a </w:t>
      </w:r>
      <w:proofErr w:type="gramStart"/>
      <w:r>
        <w:rPr>
          <w:rFonts w:ascii="Times New Roman" w:hAnsi="Times New Roman" w:cs="Times New Roman" w:hint="eastAsia"/>
          <w:kern w:val="0"/>
          <w:sz w:val="20"/>
          <w:szCs w:val="20"/>
          <w:lang w:val="en-GB"/>
        </w:rPr>
        <w:t>TMGI,</w:t>
      </w:r>
      <w:proofErr w:type="gramEnd"/>
      <w:r>
        <w:rPr>
          <w:rFonts w:ascii="Times New Roman" w:hAnsi="Times New Roman" w:cs="Times New Roman" w:hint="eastAsia"/>
          <w:kern w:val="0"/>
          <w:sz w:val="20"/>
          <w:szCs w:val="20"/>
          <w:lang w:val="en-GB"/>
        </w:rPr>
        <w:t xml:space="preserve"> </w:t>
      </w:r>
      <w:r w:rsidR="00FF34F6">
        <w:rPr>
          <w:rFonts w:ascii="Times New Roman" w:hAnsi="Times New Roman" w:cs="Times New Roman" w:hint="eastAsia"/>
          <w:kern w:val="0"/>
          <w:sz w:val="20"/>
          <w:szCs w:val="20"/>
          <w:lang w:val="en-GB"/>
        </w:rPr>
        <w:t xml:space="preserve">is </w:t>
      </w:r>
      <w:r w:rsidR="00122F6B">
        <w:rPr>
          <w:rFonts w:ascii="Times New Roman" w:hAnsi="Times New Roman" w:cs="Times New Roman" w:hint="eastAsia"/>
          <w:kern w:val="0"/>
          <w:sz w:val="20"/>
          <w:szCs w:val="20"/>
          <w:lang w:val="en-GB"/>
        </w:rPr>
        <w:t>shown in</w:t>
      </w:r>
      <w:r>
        <w:rPr>
          <w:rFonts w:ascii="Times New Roman" w:hAnsi="Times New Roman" w:cs="Times New Roman" w:hint="eastAsia"/>
          <w:kern w:val="0"/>
          <w:sz w:val="20"/>
          <w:szCs w:val="20"/>
          <w:lang w:val="en-GB"/>
        </w:rPr>
        <w:t xml:space="preserve"> </w:t>
      </w:r>
      <w:hyperlink w:anchor="_Annex_B:_IE" w:history="1">
        <w:r w:rsidRPr="00C6569E">
          <w:rPr>
            <w:rStyle w:val="af"/>
            <w:rFonts w:ascii="Times New Roman" w:hAnsi="Times New Roman" w:cs="Times New Roman" w:hint="eastAsia"/>
            <w:kern w:val="0"/>
            <w:sz w:val="20"/>
            <w:szCs w:val="20"/>
            <w:lang w:val="en-GB"/>
          </w:rPr>
          <w:t>Annex B</w:t>
        </w:r>
      </w:hyperlink>
      <w:r w:rsidR="00122F6B">
        <w:rPr>
          <w:rFonts w:ascii="Times New Roman" w:hAnsi="Times New Roman" w:cs="Times New Roman" w:hint="eastAsia"/>
          <w:kern w:val="0"/>
          <w:sz w:val="20"/>
          <w:szCs w:val="20"/>
          <w:lang w:val="en-GB"/>
        </w:rPr>
        <w:t>:</w:t>
      </w:r>
    </w:p>
    <w:p w:rsidR="00D129C6" w:rsidRPr="00D06EEF" w:rsidRDefault="00D06EEF" w:rsidP="0094393F">
      <w:pPr>
        <w:pStyle w:val="af7"/>
        <w:numPr>
          <w:ilvl w:val="0"/>
          <w:numId w:val="20"/>
        </w:numPr>
        <w:spacing w:after="180"/>
        <w:rPr>
          <w:rFonts w:ascii="Times New Roman" w:hAnsi="Times New Roman" w:cs="Times New Roman"/>
          <w:kern w:val="0"/>
          <w:sz w:val="20"/>
          <w:szCs w:val="20"/>
          <w:lang w:val="en-GB"/>
        </w:rPr>
      </w:pPr>
      <w:r>
        <w:rPr>
          <w:rFonts w:ascii="Times New Roman" w:eastAsiaTheme="minorEastAsia" w:hAnsi="Times New Roman" w:cs="Times New Roman"/>
          <w:kern w:val="0"/>
          <w:sz w:val="20"/>
          <w:szCs w:val="20"/>
          <w:lang w:val="en-GB"/>
        </w:rPr>
        <w:t>O</w:t>
      </w:r>
      <w:r>
        <w:rPr>
          <w:rFonts w:ascii="Times New Roman" w:eastAsiaTheme="minorEastAsia" w:hAnsi="Times New Roman" w:cs="Times New Roman" w:hint="eastAsia"/>
          <w:kern w:val="0"/>
          <w:sz w:val="20"/>
          <w:szCs w:val="20"/>
          <w:lang w:val="en-GB"/>
        </w:rPr>
        <w:t xml:space="preserve">ne </w:t>
      </w:r>
      <w:r w:rsidR="007228F4" w:rsidRPr="00D06EEF">
        <w:rPr>
          <w:rFonts w:ascii="Times New Roman" w:hAnsi="Times New Roman" w:cs="Times New Roman" w:hint="eastAsia"/>
          <w:kern w:val="0"/>
          <w:sz w:val="20"/>
          <w:szCs w:val="20"/>
          <w:lang w:val="en-GB"/>
        </w:rPr>
        <w:t xml:space="preserve">TMGI needs </w:t>
      </w:r>
      <w:r w:rsidR="00122F6B">
        <w:rPr>
          <w:rFonts w:ascii="Times New Roman" w:eastAsiaTheme="minorEastAsia" w:hAnsi="Times New Roman" w:cs="Times New Roman" w:hint="eastAsia"/>
          <w:kern w:val="0"/>
          <w:sz w:val="20"/>
          <w:szCs w:val="20"/>
          <w:lang w:val="en-GB"/>
        </w:rPr>
        <w:t xml:space="preserve">a </w:t>
      </w:r>
      <w:r w:rsidRPr="00D06EEF">
        <w:rPr>
          <w:rFonts w:ascii="Times New Roman" w:hAnsi="Times New Roman" w:cs="Times New Roman" w:hint="eastAsia"/>
          <w:kern w:val="0"/>
          <w:sz w:val="20"/>
          <w:szCs w:val="20"/>
          <w:lang w:val="en-GB"/>
        </w:rPr>
        <w:t xml:space="preserve">space of </w:t>
      </w:r>
      <w:r w:rsidR="00560826">
        <w:rPr>
          <w:rFonts w:ascii="Times New Roman" w:eastAsiaTheme="minorEastAsia" w:hAnsi="Times New Roman" w:cs="Times New Roman" w:hint="eastAsia"/>
          <w:kern w:val="0"/>
          <w:sz w:val="20"/>
          <w:szCs w:val="20"/>
          <w:lang w:val="en-GB"/>
        </w:rPr>
        <w:t>50</w:t>
      </w:r>
      <w:r w:rsidR="00560826" w:rsidRPr="00D06EEF">
        <w:rPr>
          <w:rFonts w:ascii="Times New Roman" w:hAnsi="Times New Roman" w:cs="Times New Roman" w:hint="eastAsia"/>
          <w:kern w:val="0"/>
          <w:sz w:val="20"/>
          <w:szCs w:val="20"/>
          <w:lang w:val="en-GB"/>
        </w:rPr>
        <w:t xml:space="preserve"> </w:t>
      </w:r>
      <w:r w:rsidRPr="00D06EEF">
        <w:rPr>
          <w:rFonts w:ascii="Times New Roman" w:hAnsi="Times New Roman" w:cs="Times New Roman" w:hint="eastAsia"/>
          <w:kern w:val="0"/>
          <w:sz w:val="20"/>
          <w:szCs w:val="20"/>
          <w:lang w:val="en-GB"/>
        </w:rPr>
        <w:t>bits.</w:t>
      </w:r>
    </w:p>
    <w:p w:rsidR="00D06EEF" w:rsidRPr="00D06EEF" w:rsidRDefault="00D06EEF" w:rsidP="0094393F">
      <w:pPr>
        <w:pStyle w:val="af7"/>
        <w:numPr>
          <w:ilvl w:val="0"/>
          <w:numId w:val="20"/>
        </w:numPr>
        <w:spacing w:after="180"/>
        <w:rPr>
          <w:rFonts w:ascii="Times New Roman" w:hAnsi="Times New Roman" w:cs="Times New Roman"/>
          <w:kern w:val="0"/>
          <w:sz w:val="20"/>
          <w:szCs w:val="20"/>
          <w:lang w:val="en-GB"/>
        </w:rPr>
      </w:pPr>
      <w:r>
        <w:rPr>
          <w:rFonts w:ascii="Times New Roman" w:eastAsiaTheme="minorEastAsia" w:hAnsi="Times New Roman" w:cs="Times New Roman"/>
          <w:kern w:val="0"/>
          <w:sz w:val="20"/>
          <w:szCs w:val="20"/>
          <w:lang w:val="en-GB"/>
        </w:rPr>
        <w:t>O</w:t>
      </w:r>
      <w:r>
        <w:rPr>
          <w:rFonts w:ascii="Times New Roman" w:eastAsiaTheme="minorEastAsia" w:hAnsi="Times New Roman" w:cs="Times New Roman" w:hint="eastAsia"/>
          <w:kern w:val="0"/>
          <w:sz w:val="20"/>
          <w:szCs w:val="20"/>
          <w:lang w:val="en-GB"/>
        </w:rPr>
        <w:t xml:space="preserve">ne service area in format of reference </w:t>
      </w:r>
      <w:r>
        <w:rPr>
          <w:rFonts w:ascii="Times New Roman" w:eastAsiaTheme="minorEastAsia" w:hAnsi="Times New Roman" w:cs="Times New Roman"/>
          <w:kern w:val="0"/>
          <w:sz w:val="20"/>
          <w:szCs w:val="20"/>
          <w:lang w:val="en-GB"/>
        </w:rPr>
        <w:t>location</w:t>
      </w:r>
      <w:r>
        <w:rPr>
          <w:rFonts w:ascii="Times New Roman" w:eastAsiaTheme="minorEastAsia" w:hAnsi="Times New Roman" w:cs="Times New Roman" w:hint="eastAsia"/>
          <w:kern w:val="0"/>
          <w:sz w:val="20"/>
          <w:szCs w:val="20"/>
          <w:lang w:val="en-GB"/>
        </w:rPr>
        <w:t xml:space="preserve"> and radius needs</w:t>
      </w:r>
      <w:r w:rsidR="00122F6B">
        <w:rPr>
          <w:rFonts w:ascii="Times New Roman" w:eastAsiaTheme="minorEastAsia" w:hAnsi="Times New Roman" w:cs="Times New Roman" w:hint="eastAsia"/>
          <w:kern w:val="0"/>
          <w:sz w:val="20"/>
          <w:szCs w:val="20"/>
          <w:lang w:val="en-GB"/>
        </w:rPr>
        <w:t xml:space="preserve"> a</w:t>
      </w:r>
      <w:r>
        <w:rPr>
          <w:rFonts w:ascii="Times New Roman" w:eastAsiaTheme="minorEastAsia" w:hAnsi="Times New Roman" w:cs="Times New Roman" w:hint="eastAsia"/>
          <w:kern w:val="0"/>
          <w:sz w:val="20"/>
          <w:szCs w:val="20"/>
          <w:lang w:val="en-GB"/>
        </w:rPr>
        <w:t xml:space="preserve"> space of 64 bits.</w:t>
      </w:r>
    </w:p>
    <w:p w:rsidR="00D06EEF" w:rsidRPr="003D4A89" w:rsidRDefault="00D06EEF" w:rsidP="0094393F">
      <w:pPr>
        <w:pStyle w:val="af7"/>
        <w:numPr>
          <w:ilvl w:val="0"/>
          <w:numId w:val="20"/>
        </w:numPr>
        <w:spacing w:after="180"/>
        <w:rPr>
          <w:rFonts w:ascii="Times New Roman" w:hAnsi="Times New Roman" w:cs="Times New Roman"/>
          <w:kern w:val="0"/>
          <w:sz w:val="20"/>
          <w:szCs w:val="20"/>
          <w:lang w:val="en-GB"/>
        </w:rPr>
      </w:pPr>
      <w:r>
        <w:rPr>
          <w:rFonts w:ascii="Times New Roman" w:eastAsiaTheme="minorEastAsia" w:hAnsi="Times New Roman" w:cs="Times New Roman"/>
          <w:kern w:val="0"/>
          <w:sz w:val="20"/>
          <w:szCs w:val="20"/>
          <w:lang w:val="en-GB"/>
        </w:rPr>
        <w:t>O</w:t>
      </w:r>
      <w:r>
        <w:rPr>
          <w:rFonts w:ascii="Times New Roman" w:eastAsiaTheme="minorEastAsia" w:hAnsi="Times New Roman" w:cs="Times New Roman" w:hint="eastAsia"/>
          <w:kern w:val="0"/>
          <w:sz w:val="20"/>
          <w:szCs w:val="20"/>
          <w:lang w:val="en-GB"/>
        </w:rPr>
        <w:t xml:space="preserve">ne service area in format of polygon needs </w:t>
      </w:r>
      <w:r w:rsidR="00065588">
        <w:rPr>
          <w:rFonts w:ascii="Times New Roman" w:eastAsiaTheme="minorEastAsia" w:hAnsi="Times New Roman" w:cs="Times New Roman" w:hint="eastAsia"/>
          <w:kern w:val="0"/>
          <w:sz w:val="20"/>
          <w:szCs w:val="20"/>
          <w:lang w:val="en-GB"/>
        </w:rPr>
        <w:t xml:space="preserve">a </w:t>
      </w:r>
      <w:r>
        <w:rPr>
          <w:rFonts w:ascii="Times New Roman" w:eastAsiaTheme="minorEastAsia" w:hAnsi="Times New Roman" w:cs="Times New Roman" w:hint="eastAsia"/>
          <w:kern w:val="0"/>
          <w:sz w:val="20"/>
          <w:szCs w:val="20"/>
          <w:lang w:val="en-GB"/>
        </w:rPr>
        <w:t xml:space="preserve">space of </w:t>
      </w:r>
      <w:r>
        <w:rPr>
          <w:rFonts w:ascii="Times New Roman" w:eastAsia="宋体" w:hAnsi="Times New Roman" w:cs="Times New Roman" w:hint="eastAsia"/>
          <w:sz w:val="20"/>
          <w:szCs w:val="24"/>
          <w:lang w:val="en-GB"/>
        </w:rPr>
        <w:t>144~720 bits.</w:t>
      </w:r>
    </w:p>
    <w:p w:rsidR="00F30909" w:rsidRPr="00621EEC" w:rsidRDefault="00F30909" w:rsidP="00557E73">
      <w:pPr>
        <w:spacing w:after="180"/>
        <w:rPr>
          <w:rFonts w:ascii="Times New Roman" w:hAnsi="Times New Roman" w:cs="Times New Roman"/>
          <w:kern w:val="0"/>
          <w:sz w:val="20"/>
          <w:szCs w:val="20"/>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one cell, at most 1024 MBS sessions can be configured [3], and for one MBS session</w:t>
      </w:r>
      <w:r w:rsidR="00B83274">
        <w:rPr>
          <w:rFonts w:ascii="Times New Roman" w:hAnsi="Times New Roman" w:cs="Times New Roman" w:hint="eastAsia"/>
          <w:kern w:val="0"/>
          <w:sz w:val="20"/>
          <w:szCs w:val="20"/>
          <w:lang w:val="en-GB"/>
        </w:rPr>
        <w:t xml:space="preserve"> in NR NTN</w:t>
      </w:r>
      <w:r>
        <w:rPr>
          <w:rFonts w:ascii="Times New Roman" w:hAnsi="Times New Roman" w:cs="Times New Roman" w:hint="eastAsia"/>
          <w:kern w:val="0"/>
          <w:sz w:val="20"/>
          <w:szCs w:val="20"/>
          <w:lang w:val="en-GB"/>
        </w:rPr>
        <w:t xml:space="preserve">, at least one TMGI and one service area is needed. </w:t>
      </w:r>
      <w:r w:rsidR="00300A26">
        <w:rPr>
          <w:rFonts w:ascii="Times New Roman" w:hAnsi="Times New Roman" w:cs="Times New Roman" w:hint="eastAsia"/>
          <w:kern w:val="0"/>
          <w:sz w:val="20"/>
          <w:szCs w:val="20"/>
          <w:lang w:val="en-GB"/>
        </w:rPr>
        <w:t xml:space="preserve">However, per the calculation in Annex A, the SI size limit for SIB20 </w:t>
      </w:r>
      <w:r w:rsidR="00557E73">
        <w:rPr>
          <w:rFonts w:ascii="Times New Roman" w:hAnsi="Times New Roman" w:cs="Times New Roman" w:hint="eastAsia"/>
          <w:kern w:val="0"/>
          <w:sz w:val="20"/>
          <w:szCs w:val="20"/>
          <w:lang w:val="en-GB"/>
        </w:rPr>
        <w:t xml:space="preserve">has already been </w:t>
      </w:r>
      <w:r w:rsidR="00300A26">
        <w:rPr>
          <w:rFonts w:ascii="Times New Roman" w:hAnsi="Times New Roman" w:cs="Times New Roman" w:hint="eastAsia"/>
          <w:kern w:val="0"/>
          <w:sz w:val="20"/>
          <w:szCs w:val="20"/>
          <w:lang w:val="en-GB"/>
        </w:rPr>
        <w:t>already exceeded</w:t>
      </w:r>
      <w:r w:rsidR="00A917A7">
        <w:rPr>
          <w:rFonts w:ascii="Times New Roman" w:hAnsi="Times New Roman" w:cs="Times New Roman" w:hint="eastAsia"/>
          <w:kern w:val="0"/>
          <w:sz w:val="20"/>
          <w:szCs w:val="20"/>
          <w:lang w:val="en-GB"/>
        </w:rPr>
        <w:t>,</w:t>
      </w:r>
      <w:r w:rsidR="00300A26">
        <w:rPr>
          <w:rFonts w:ascii="Times New Roman" w:hAnsi="Times New Roman" w:cs="Times New Roman" w:hint="eastAsia"/>
          <w:kern w:val="0"/>
          <w:sz w:val="20"/>
          <w:szCs w:val="20"/>
          <w:lang w:val="en-GB"/>
        </w:rPr>
        <w:t xml:space="preserve"> even if we consider only a few (e.g. 3 or 4) MBS sessions</w:t>
      </w:r>
      <w:r w:rsidR="00A917A7">
        <w:rPr>
          <w:rFonts w:ascii="Times New Roman" w:hAnsi="Times New Roman" w:cs="Times New Roman" w:hint="eastAsia"/>
          <w:kern w:val="0"/>
          <w:sz w:val="20"/>
          <w:szCs w:val="20"/>
          <w:lang w:val="en-GB"/>
        </w:rPr>
        <w:t xml:space="preserve"> </w:t>
      </w:r>
      <w:r w:rsidR="00300A26">
        <w:rPr>
          <w:rFonts w:ascii="Times New Roman" w:hAnsi="Times New Roman" w:cs="Times New Roman"/>
          <w:kern w:val="0"/>
          <w:sz w:val="20"/>
          <w:szCs w:val="20"/>
          <w:lang w:val="en-GB"/>
        </w:rPr>
        <w:t>with</w:t>
      </w:r>
      <w:r w:rsidR="00300A26">
        <w:rPr>
          <w:rFonts w:ascii="Times New Roman" w:hAnsi="Times New Roman" w:cs="Times New Roman" w:hint="eastAsia"/>
          <w:kern w:val="0"/>
          <w:sz w:val="20"/>
          <w:szCs w:val="20"/>
          <w:lang w:val="en-GB"/>
        </w:rPr>
        <w:t xml:space="preserve"> their service areas</w:t>
      </w:r>
      <w:r w:rsidR="00A917A7">
        <w:rPr>
          <w:rFonts w:ascii="Times New Roman" w:hAnsi="Times New Roman" w:cs="Times New Roman" w:hint="eastAsia"/>
          <w:kern w:val="0"/>
          <w:sz w:val="20"/>
          <w:szCs w:val="20"/>
          <w:lang w:val="en-GB"/>
        </w:rPr>
        <w:t xml:space="preserve"> </w:t>
      </w:r>
      <w:r w:rsidR="00300A26">
        <w:rPr>
          <w:rFonts w:ascii="Times New Roman" w:hAnsi="Times New Roman" w:cs="Times New Roman" w:hint="eastAsia"/>
          <w:kern w:val="0"/>
          <w:sz w:val="20"/>
          <w:szCs w:val="20"/>
          <w:lang w:val="en-GB"/>
        </w:rPr>
        <w:t>are provided by a NR NTN cell</w:t>
      </w:r>
      <w:r w:rsidR="00557E73">
        <w:rPr>
          <w:rFonts w:ascii="Times New Roman" w:hAnsi="Times New Roman" w:cs="Times New Roman" w:hint="eastAsia"/>
          <w:kern w:val="0"/>
          <w:sz w:val="20"/>
          <w:szCs w:val="20"/>
          <w:lang w:val="en-GB"/>
        </w:rPr>
        <w:t xml:space="preserve">, not even mentioning the typical cases that </w:t>
      </w:r>
      <w:r w:rsidR="000C142A">
        <w:rPr>
          <w:rFonts w:ascii="Times New Roman" w:hAnsi="Times New Roman" w:cs="Times New Roman" w:hint="eastAsia"/>
          <w:kern w:val="0"/>
          <w:sz w:val="20"/>
          <w:szCs w:val="20"/>
          <w:lang w:val="en-GB"/>
        </w:rPr>
        <w:t xml:space="preserve">e.g. </w:t>
      </w:r>
      <w:r w:rsidR="00557E73">
        <w:rPr>
          <w:rFonts w:ascii="Times New Roman" w:hAnsi="Times New Roman" w:cs="Times New Roman" w:hint="eastAsia"/>
          <w:kern w:val="0"/>
          <w:sz w:val="20"/>
          <w:szCs w:val="20"/>
          <w:lang w:val="en-GB"/>
        </w:rPr>
        <w:t xml:space="preserve">tens of MBS sessions are served (which requires even </w:t>
      </w:r>
      <w:r w:rsidRPr="00F30909">
        <w:rPr>
          <w:rFonts w:ascii="Times New Roman" w:hAnsi="Times New Roman" w:cs="Times New Roman"/>
          <w:kern w:val="0"/>
          <w:sz w:val="20"/>
          <w:szCs w:val="20"/>
          <w:lang w:val="en-GB"/>
        </w:rPr>
        <w:t>thousand</w:t>
      </w:r>
      <w:r>
        <w:rPr>
          <w:rFonts w:ascii="Times New Roman" w:hAnsi="Times New Roman" w:cs="Times New Roman" w:hint="eastAsia"/>
          <w:kern w:val="0"/>
          <w:sz w:val="20"/>
          <w:szCs w:val="20"/>
          <w:lang w:val="en-GB"/>
        </w:rPr>
        <w:t>s of bits contain</w:t>
      </w:r>
      <w:r w:rsidR="00557E73">
        <w:rPr>
          <w:rFonts w:ascii="Times New Roman" w:hAnsi="Times New Roman" w:cs="Times New Roman" w:hint="eastAsia"/>
          <w:kern w:val="0"/>
          <w:sz w:val="20"/>
          <w:szCs w:val="20"/>
          <w:lang w:val="en-GB"/>
        </w:rPr>
        <w:t>ing</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areas and corresponding TMGI</w:t>
      </w:r>
      <w:r w:rsidR="00DD7C14">
        <w:rPr>
          <w:rFonts w:ascii="Times New Roman" w:hAnsi="Times New Roman" w:cs="Times New Roman" w:hint="eastAsia"/>
          <w:kern w:val="0"/>
          <w:sz w:val="20"/>
          <w:szCs w:val="20"/>
          <w:lang w:val="en-GB"/>
        </w:rPr>
        <w:t xml:space="preserve"> to be added</w:t>
      </w:r>
      <w:r w:rsidR="00A917A7">
        <w:rPr>
          <w:rFonts w:ascii="Times New Roman" w:hAnsi="Times New Roman" w:cs="Times New Roman" w:hint="eastAsia"/>
          <w:kern w:val="0"/>
          <w:sz w:val="20"/>
          <w:szCs w:val="20"/>
          <w:lang w:val="en-GB"/>
        </w:rPr>
        <w:t>)</w:t>
      </w:r>
      <w:r w:rsidR="00404F37">
        <w:rPr>
          <w:rFonts w:ascii="Times New Roman" w:hAnsi="Times New Roman" w:cs="Times New Roman" w:hint="eastAsia"/>
          <w:kern w:val="0"/>
          <w:sz w:val="20"/>
          <w:szCs w:val="20"/>
          <w:lang w:val="en-GB"/>
        </w:rPr>
        <w:t>.</w:t>
      </w:r>
      <w:r w:rsidR="006E71BD">
        <w:rPr>
          <w:rFonts w:ascii="Times New Roman" w:hAnsi="Times New Roman" w:cs="Times New Roman" w:hint="eastAsia"/>
          <w:kern w:val="0"/>
          <w:sz w:val="20"/>
          <w:szCs w:val="20"/>
          <w:lang w:val="en-GB"/>
        </w:rPr>
        <w:t xml:space="preserve"> </w:t>
      </w:r>
    </w:p>
    <w:p w:rsidR="00F30909" w:rsidRPr="00E450AC" w:rsidRDefault="00F30909" w:rsidP="00F30909">
      <w:pPr>
        <w:pStyle w:val="PL"/>
      </w:pPr>
      <w:r w:rsidRPr="00E450AC">
        <w:t xml:space="preserve">MBS-SessionInfoList-r17 ::=      </w:t>
      </w:r>
      <w:r w:rsidRPr="00E450AC">
        <w:rPr>
          <w:color w:val="993366"/>
        </w:rPr>
        <w:t>SEQUENCE</w:t>
      </w:r>
      <w:r w:rsidRPr="00E450AC">
        <w:t xml:space="preserve"> (</w:t>
      </w:r>
      <w:r w:rsidRPr="00E450AC">
        <w:rPr>
          <w:color w:val="993366"/>
        </w:rPr>
        <w:t>SIZE</w:t>
      </w:r>
      <w:r w:rsidRPr="00E450AC">
        <w:t xml:space="preserve"> (1..maxNrofMBS-Session-r17))</w:t>
      </w:r>
      <w:r w:rsidRPr="00E450AC">
        <w:rPr>
          <w:color w:val="993366"/>
        </w:rPr>
        <w:t xml:space="preserve"> OF</w:t>
      </w:r>
      <w:r w:rsidRPr="00E450AC">
        <w:t xml:space="preserve"> MBS-SessionInfo-r17</w:t>
      </w:r>
    </w:p>
    <w:p w:rsidR="00F30909" w:rsidRPr="00E450AC" w:rsidRDefault="00F30909" w:rsidP="00F30909">
      <w:pPr>
        <w:pStyle w:val="PL"/>
        <w:rPr>
          <w:color w:val="808080"/>
        </w:rPr>
      </w:pPr>
      <w:r w:rsidRPr="00E450AC">
        <w:t xml:space="preserve">maxNrofMBS-Session-r17                  </w:t>
      </w:r>
      <w:r w:rsidRPr="00E450AC">
        <w:rPr>
          <w:color w:val="993366"/>
        </w:rPr>
        <w:t>INTEGER</w:t>
      </w:r>
      <w:r w:rsidRPr="00E450AC">
        <w:t xml:space="preserve"> ::= </w:t>
      </w:r>
      <w:r w:rsidRPr="00F30909">
        <w:rPr>
          <w:highlight w:val="yellow"/>
        </w:rPr>
        <w:t>1024</w:t>
      </w:r>
      <w:r w:rsidRPr="00E450AC">
        <w:t xml:space="preserve">    </w:t>
      </w:r>
      <w:r w:rsidRPr="00E450AC">
        <w:rPr>
          <w:color w:val="808080"/>
        </w:rPr>
        <w:t>-- Maximum number of MBS sessions provided in MBS broadcast or multicast in</w:t>
      </w:r>
    </w:p>
    <w:p w:rsidR="00F30909" w:rsidRPr="00E450AC" w:rsidRDefault="00F30909" w:rsidP="00F30909">
      <w:pPr>
        <w:pStyle w:val="PL"/>
        <w:rPr>
          <w:color w:val="808080"/>
        </w:rPr>
      </w:pPr>
      <w:r w:rsidRPr="00E450AC">
        <w:t xml:space="preserve">                                                            </w:t>
      </w:r>
      <w:r w:rsidRPr="00E450AC">
        <w:rPr>
          <w:color w:val="808080"/>
        </w:rPr>
        <w:t>-- a cell</w:t>
      </w:r>
    </w:p>
    <w:p w:rsidR="00FA675C" w:rsidRDefault="00C34E09" w:rsidP="00621EEC">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1b</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0B302C">
        <w:rPr>
          <w:rFonts w:ascii="Times New Roman" w:hAnsi="Times New Roman" w:cs="Times New Roman" w:hint="eastAsia"/>
          <w:b/>
          <w:kern w:val="0"/>
          <w:sz w:val="20"/>
          <w:szCs w:val="20"/>
          <w:lang w:val="en-GB"/>
        </w:rPr>
        <w:t>Large space is needed to contain the service area</w:t>
      </w:r>
      <w:r w:rsidR="00134F2F">
        <w:rPr>
          <w:rFonts w:ascii="Times New Roman" w:hAnsi="Times New Roman" w:cs="Times New Roman" w:hint="eastAsia"/>
          <w:b/>
          <w:kern w:val="0"/>
          <w:sz w:val="20"/>
          <w:szCs w:val="20"/>
          <w:lang w:val="en-GB"/>
        </w:rPr>
        <w:t>s</w:t>
      </w:r>
      <w:r w:rsidR="000B302C">
        <w:rPr>
          <w:rFonts w:ascii="Times New Roman" w:hAnsi="Times New Roman" w:cs="Times New Roman" w:hint="eastAsia"/>
          <w:b/>
          <w:kern w:val="0"/>
          <w:sz w:val="20"/>
          <w:szCs w:val="20"/>
          <w:lang w:val="en-GB"/>
        </w:rPr>
        <w:t xml:space="preserve"> </w:t>
      </w:r>
      <w:r w:rsidR="000B302C">
        <w:rPr>
          <w:rFonts w:ascii="Times New Roman" w:hAnsi="Times New Roman" w:cs="Times New Roman"/>
          <w:b/>
          <w:kern w:val="0"/>
          <w:sz w:val="20"/>
          <w:szCs w:val="20"/>
          <w:lang w:val="en-GB"/>
        </w:rPr>
        <w:t>and</w:t>
      </w:r>
      <w:r w:rsidR="000B302C">
        <w:rPr>
          <w:rFonts w:ascii="Times New Roman" w:hAnsi="Times New Roman" w:cs="Times New Roman" w:hint="eastAsia"/>
          <w:b/>
          <w:kern w:val="0"/>
          <w:sz w:val="20"/>
          <w:szCs w:val="20"/>
          <w:lang w:val="en-GB"/>
        </w:rPr>
        <w:t xml:space="preserve"> corresponding TMGI</w:t>
      </w:r>
      <w:r w:rsidR="00134F2F">
        <w:rPr>
          <w:rFonts w:ascii="Times New Roman" w:hAnsi="Times New Roman" w:cs="Times New Roman" w:hint="eastAsia"/>
          <w:b/>
          <w:kern w:val="0"/>
          <w:sz w:val="20"/>
          <w:szCs w:val="20"/>
          <w:lang w:val="en-GB"/>
        </w:rPr>
        <w:t>s</w:t>
      </w:r>
      <w:r w:rsidR="00DD1ED2">
        <w:rPr>
          <w:rFonts w:ascii="Times New Roman" w:hAnsi="Times New Roman" w:cs="Times New Roman" w:hint="eastAsia"/>
          <w:b/>
          <w:kern w:val="0"/>
          <w:sz w:val="20"/>
          <w:szCs w:val="20"/>
          <w:lang w:val="en-GB"/>
        </w:rPr>
        <w:t xml:space="preserve">, </w:t>
      </w:r>
      <w:r w:rsidR="001917A5">
        <w:rPr>
          <w:rFonts w:ascii="Times New Roman" w:hAnsi="Times New Roman" w:cs="Times New Roman" w:hint="eastAsia"/>
          <w:b/>
          <w:kern w:val="0"/>
          <w:sz w:val="20"/>
          <w:szCs w:val="20"/>
          <w:lang w:val="en-GB"/>
        </w:rPr>
        <w:t>with one MBS session needing at least</w:t>
      </w:r>
      <w:r w:rsidR="007D1267">
        <w:rPr>
          <w:rFonts w:ascii="Times New Roman" w:hAnsi="Times New Roman" w:cs="Times New Roman" w:hint="eastAsia"/>
          <w:b/>
          <w:kern w:val="0"/>
          <w:sz w:val="20"/>
          <w:szCs w:val="20"/>
          <w:lang w:val="en-GB"/>
        </w:rPr>
        <w:t xml:space="preserve"> </w:t>
      </w:r>
      <w:r w:rsidR="00FA675C">
        <w:rPr>
          <w:rFonts w:ascii="Times New Roman" w:hAnsi="Times New Roman" w:cs="Times New Roman" w:hint="eastAsia"/>
          <w:b/>
          <w:kern w:val="0"/>
          <w:sz w:val="20"/>
          <w:szCs w:val="20"/>
          <w:lang w:val="en-GB"/>
        </w:rPr>
        <w:t>one TMGI</w:t>
      </w:r>
      <w:r w:rsidR="00DD1ED2">
        <w:rPr>
          <w:rFonts w:ascii="Times New Roman" w:hAnsi="Times New Roman" w:cs="Times New Roman" w:hint="eastAsia"/>
          <w:b/>
          <w:kern w:val="0"/>
          <w:sz w:val="20"/>
          <w:szCs w:val="20"/>
          <w:lang w:val="en-GB"/>
        </w:rPr>
        <w:t xml:space="preserve"> (</w:t>
      </w:r>
      <w:r w:rsidR="00560826">
        <w:rPr>
          <w:rFonts w:ascii="Times New Roman" w:hAnsi="Times New Roman" w:cs="Times New Roman" w:hint="eastAsia"/>
          <w:b/>
          <w:kern w:val="0"/>
          <w:sz w:val="20"/>
          <w:szCs w:val="20"/>
          <w:lang w:val="en-GB"/>
        </w:rPr>
        <w:t xml:space="preserve">50 </w:t>
      </w:r>
      <w:r w:rsidR="00FA675C">
        <w:rPr>
          <w:rFonts w:ascii="Times New Roman" w:hAnsi="Times New Roman" w:cs="Times New Roman" w:hint="eastAsia"/>
          <w:b/>
          <w:kern w:val="0"/>
          <w:sz w:val="20"/>
          <w:szCs w:val="20"/>
          <w:lang w:val="en-GB"/>
        </w:rPr>
        <w:t>bits</w:t>
      </w:r>
      <w:r w:rsidR="00DD1ED2">
        <w:rPr>
          <w:rFonts w:ascii="Times New Roman" w:hAnsi="Times New Roman" w:cs="Times New Roman" w:hint="eastAsia"/>
          <w:b/>
          <w:kern w:val="0"/>
          <w:sz w:val="20"/>
          <w:szCs w:val="20"/>
          <w:lang w:val="en-GB"/>
        </w:rPr>
        <w:t>)</w:t>
      </w:r>
      <w:r w:rsidR="0001158B">
        <w:rPr>
          <w:rFonts w:ascii="Times New Roman" w:hAnsi="Times New Roman" w:cs="Times New Roman" w:hint="eastAsia"/>
          <w:b/>
          <w:kern w:val="0"/>
          <w:sz w:val="20"/>
          <w:szCs w:val="20"/>
          <w:lang w:val="en-GB"/>
        </w:rPr>
        <w:t xml:space="preserve"> and </w:t>
      </w:r>
      <w:r w:rsidR="00A77F5A">
        <w:rPr>
          <w:rFonts w:ascii="Times New Roman" w:hAnsi="Times New Roman" w:cs="Times New Roman" w:hint="eastAsia"/>
          <w:b/>
          <w:kern w:val="0"/>
          <w:sz w:val="20"/>
          <w:szCs w:val="20"/>
          <w:lang w:val="en-GB"/>
        </w:rPr>
        <w:t xml:space="preserve">additionally </w:t>
      </w:r>
      <w:r w:rsidR="0001158B">
        <w:rPr>
          <w:rFonts w:ascii="Times New Roman" w:hAnsi="Times New Roman" w:cs="Times New Roman" w:hint="eastAsia"/>
          <w:b/>
          <w:kern w:val="0"/>
          <w:sz w:val="20"/>
          <w:szCs w:val="20"/>
          <w:lang w:val="en-GB"/>
        </w:rPr>
        <w:t>one or more service area</w:t>
      </w:r>
      <w:r w:rsidR="00DD1ED2">
        <w:rPr>
          <w:rFonts w:ascii="Times New Roman" w:hAnsi="Times New Roman" w:cs="Times New Roman" w:hint="eastAsia"/>
          <w:b/>
          <w:kern w:val="0"/>
          <w:sz w:val="20"/>
          <w:szCs w:val="20"/>
          <w:lang w:val="en-GB"/>
        </w:rPr>
        <w:t>s</w:t>
      </w:r>
      <w:r w:rsidR="0001158B">
        <w:rPr>
          <w:rFonts w:ascii="Times New Roman" w:hAnsi="Times New Roman" w:cs="Times New Roman" w:hint="eastAsia"/>
          <w:b/>
          <w:kern w:val="0"/>
          <w:sz w:val="20"/>
          <w:szCs w:val="20"/>
          <w:lang w:val="en-GB"/>
        </w:rPr>
        <w:t>/service are</w:t>
      </w:r>
      <w:r w:rsidR="008549E7">
        <w:rPr>
          <w:rFonts w:ascii="Times New Roman" w:hAnsi="Times New Roman" w:cs="Times New Roman" w:hint="eastAsia"/>
          <w:b/>
          <w:kern w:val="0"/>
          <w:sz w:val="20"/>
          <w:szCs w:val="20"/>
          <w:lang w:val="en-GB"/>
        </w:rPr>
        <w:t>a</w:t>
      </w:r>
      <w:r w:rsidR="00DD1ED2">
        <w:rPr>
          <w:rFonts w:ascii="Times New Roman" w:hAnsi="Times New Roman" w:cs="Times New Roman" w:hint="eastAsia"/>
          <w:b/>
          <w:kern w:val="0"/>
          <w:sz w:val="20"/>
          <w:szCs w:val="20"/>
          <w:lang w:val="en-GB"/>
        </w:rPr>
        <w:t xml:space="preserve"> indexes</w:t>
      </w:r>
      <w:r w:rsidR="007C5ACF">
        <w:rPr>
          <w:rFonts w:ascii="Times New Roman" w:hAnsi="Times New Roman" w:cs="Times New Roman" w:hint="eastAsia"/>
          <w:b/>
          <w:kern w:val="0"/>
          <w:sz w:val="20"/>
          <w:szCs w:val="20"/>
          <w:lang w:val="en-GB"/>
        </w:rPr>
        <w:t xml:space="preserve"> needed</w:t>
      </w:r>
      <w:r w:rsidR="00FA675C">
        <w:rPr>
          <w:rFonts w:ascii="Times New Roman" w:hAnsi="Times New Roman" w:cs="Times New Roman" w:hint="eastAsia"/>
          <w:b/>
          <w:kern w:val="0"/>
          <w:sz w:val="20"/>
          <w:szCs w:val="20"/>
          <w:lang w:val="en-GB"/>
        </w:rPr>
        <w:t>.</w:t>
      </w:r>
      <w:r w:rsidR="007D1267">
        <w:rPr>
          <w:rFonts w:ascii="Times New Roman" w:hAnsi="Times New Roman" w:cs="Times New Roman" w:hint="eastAsia"/>
          <w:b/>
          <w:kern w:val="0"/>
          <w:sz w:val="20"/>
          <w:szCs w:val="20"/>
          <w:lang w:val="en-GB"/>
        </w:rPr>
        <w:t xml:space="preserve"> These make current SIB20</w:t>
      </w:r>
      <w:r w:rsidR="00397C49">
        <w:rPr>
          <w:rFonts w:ascii="Times New Roman" w:hAnsi="Times New Roman" w:cs="Times New Roman" w:hint="eastAsia"/>
          <w:b/>
          <w:kern w:val="0"/>
          <w:sz w:val="20"/>
          <w:szCs w:val="20"/>
          <w:lang w:val="en-GB"/>
        </w:rPr>
        <w:t xml:space="preserve"> too limit to include MBS sessions with the intended </w:t>
      </w:r>
      <w:r w:rsidR="007D1267">
        <w:rPr>
          <w:rFonts w:ascii="Times New Roman" w:hAnsi="Times New Roman" w:cs="Times New Roman" w:hint="eastAsia"/>
          <w:b/>
          <w:kern w:val="0"/>
          <w:sz w:val="20"/>
          <w:szCs w:val="20"/>
          <w:lang w:val="en-GB"/>
        </w:rPr>
        <w:t>service areas for NR NTN (e.g. no more than 3 sessions) due to the SI size limitation.</w:t>
      </w:r>
      <w:r w:rsidR="00834307" w:rsidRPr="00C96CB7">
        <w:rPr>
          <w:rStyle w:val="aa"/>
          <w:rFonts w:ascii="Times New Roman" w:hAnsi="Times New Roman" w:cs="Times New Roman"/>
          <w:b w:val="0"/>
          <w:color w:val="0000FF"/>
          <w:kern w:val="0"/>
          <w:szCs w:val="20"/>
          <w:lang w:val="en-GB"/>
        </w:rPr>
        <w:footnoteReference w:id="3"/>
      </w:r>
    </w:p>
    <w:p w:rsidR="00FA675C" w:rsidRDefault="00FA675C" w:rsidP="00FA675C">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O</w:t>
      </w:r>
      <w:r>
        <w:rPr>
          <w:rFonts w:ascii="Times New Roman" w:hAnsi="Times New Roman" w:cs="Times New Roman" w:hint="eastAsia"/>
          <w:kern w:val="0"/>
          <w:sz w:val="20"/>
          <w:szCs w:val="20"/>
          <w:lang w:val="en-GB"/>
        </w:rPr>
        <w:t xml:space="preserve">bviously, SIB20 has no enough space to contain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TMGI and service area information</w:t>
      </w:r>
      <w:r w:rsidR="004F53AC">
        <w:rPr>
          <w:rFonts w:ascii="Times New Roman" w:hAnsi="Times New Roman" w:cs="Times New Roman" w:hint="eastAsia"/>
          <w:kern w:val="0"/>
          <w:sz w:val="20"/>
          <w:szCs w:val="20"/>
          <w:lang w:val="en-GB"/>
        </w:rPr>
        <w:t>, we should exclude this option.</w:t>
      </w:r>
    </w:p>
    <w:p w:rsidR="00250D22" w:rsidRPr="00834307" w:rsidRDefault="00250D22" w:rsidP="00250D22">
      <w:pPr>
        <w:spacing w:after="180"/>
        <w:rPr>
          <w:rFonts w:ascii="Times New Roman" w:hAnsi="Times New Roman" w:cs="Times New Roman"/>
          <w:i/>
          <w:kern w:val="0"/>
          <w:sz w:val="20"/>
          <w:szCs w:val="20"/>
          <w:u w:val="single"/>
          <w:lang w:val="en-GB"/>
        </w:rPr>
      </w:pPr>
      <w:r w:rsidRPr="00834307">
        <w:rPr>
          <w:rFonts w:ascii="Times New Roman" w:hAnsi="Times New Roman" w:cs="Times New Roman" w:hint="eastAsia"/>
          <w:i/>
          <w:kern w:val="0"/>
          <w:sz w:val="20"/>
          <w:szCs w:val="20"/>
          <w:u w:val="single"/>
          <w:lang w:val="en-GB"/>
        </w:rPr>
        <w:t>Why</w:t>
      </w:r>
      <w:r w:rsidR="000243BC" w:rsidRPr="00834307">
        <w:rPr>
          <w:rFonts w:ascii="Times New Roman" w:hAnsi="Times New Roman" w:cs="Times New Roman"/>
          <w:i/>
          <w:kern w:val="0"/>
          <w:sz w:val="20"/>
          <w:szCs w:val="20"/>
          <w:u w:val="single"/>
          <w:lang w:val="en-GB"/>
        </w:rPr>
        <w:t xml:space="preserve"> MCCH</w:t>
      </w:r>
      <w:r w:rsidRPr="00834307">
        <w:rPr>
          <w:rFonts w:ascii="Times New Roman" w:hAnsi="Times New Roman" w:cs="Times New Roman" w:hint="eastAsia"/>
          <w:i/>
          <w:kern w:val="0"/>
          <w:sz w:val="20"/>
          <w:szCs w:val="20"/>
          <w:u w:val="single"/>
          <w:lang w:val="en-GB"/>
        </w:rPr>
        <w:t>?</w:t>
      </w:r>
    </w:p>
    <w:p w:rsidR="00DC4E50" w:rsidRDefault="006B69BD" w:rsidP="00DC4E50">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For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option of </w:t>
      </w:r>
      <w:r w:rsidR="00205A2D">
        <w:rPr>
          <w:rFonts w:ascii="Times New Roman" w:hAnsi="Times New Roman" w:cs="Times New Roman" w:hint="eastAsia"/>
          <w:kern w:val="0"/>
          <w:sz w:val="20"/>
          <w:szCs w:val="20"/>
          <w:lang w:val="en-GB"/>
        </w:rPr>
        <w:t xml:space="preserve">using </w:t>
      </w:r>
      <w:proofErr w:type="spellStart"/>
      <w:r w:rsidR="00DC4E50" w:rsidRPr="00C55466">
        <w:rPr>
          <w:rFonts w:ascii="Times New Roman" w:hAnsi="Times New Roman" w:cs="Times New Roman"/>
          <w:i/>
          <w:kern w:val="0"/>
          <w:sz w:val="20"/>
          <w:szCs w:val="20"/>
          <w:lang w:val="en-GB"/>
        </w:rPr>
        <w:t>MBSBroadcastConfiguration</w:t>
      </w:r>
      <w:proofErr w:type="spellEnd"/>
      <w:r w:rsidR="00DC4E50" w:rsidRPr="009B7B31">
        <w:rPr>
          <w:rFonts w:ascii="Times New Roman" w:hAnsi="Times New Roman" w:cs="Times New Roman" w:hint="eastAsia"/>
          <w:kern w:val="0"/>
          <w:sz w:val="20"/>
          <w:szCs w:val="20"/>
          <w:lang w:val="en-GB"/>
        </w:rPr>
        <w:t xml:space="preserve"> </w:t>
      </w:r>
      <w:r w:rsidR="005E57BF">
        <w:rPr>
          <w:rFonts w:ascii="Times New Roman" w:hAnsi="Times New Roman" w:cs="Times New Roman" w:hint="eastAsia"/>
          <w:kern w:val="0"/>
          <w:sz w:val="20"/>
          <w:szCs w:val="20"/>
          <w:lang w:val="en-GB"/>
        </w:rPr>
        <w:t>message on</w:t>
      </w:r>
      <w:r w:rsidR="00DC4E50">
        <w:rPr>
          <w:rFonts w:ascii="Times New Roman" w:hAnsi="Times New Roman" w:cs="Times New Roman" w:hint="eastAsia"/>
          <w:kern w:val="0"/>
          <w:sz w:val="20"/>
          <w:szCs w:val="20"/>
          <w:lang w:val="en-GB"/>
        </w:rPr>
        <w:t xml:space="preserve"> MCCH, </w:t>
      </w:r>
      <w:r>
        <w:rPr>
          <w:rFonts w:ascii="Times New Roman" w:hAnsi="Times New Roman" w:cs="Times New Roman" w:hint="eastAsia"/>
          <w:kern w:val="0"/>
          <w:sz w:val="20"/>
          <w:szCs w:val="20"/>
          <w:lang w:val="en-GB"/>
        </w:rPr>
        <w:t xml:space="preserve">considering </w:t>
      </w:r>
      <w:r w:rsidR="00DC4E50">
        <w:rPr>
          <w:rFonts w:ascii="Times New Roman" w:hAnsi="Times New Roman" w:cs="Times New Roman" w:hint="eastAsia"/>
          <w:kern w:val="0"/>
          <w:sz w:val="20"/>
          <w:szCs w:val="20"/>
          <w:lang w:val="en-GB"/>
        </w:rPr>
        <w:t>the MBS session ID has already existed in t</w:t>
      </w:r>
      <w:r>
        <w:rPr>
          <w:rFonts w:ascii="Times New Roman" w:hAnsi="Times New Roman" w:cs="Times New Roman" w:hint="eastAsia"/>
          <w:kern w:val="0"/>
          <w:sz w:val="20"/>
          <w:szCs w:val="20"/>
          <w:lang w:val="en-GB"/>
        </w:rPr>
        <w:t xml:space="preserve">his message, only a </w:t>
      </w:r>
      <w:r w:rsidR="00621EEC">
        <w:rPr>
          <w:rFonts w:ascii="Times New Roman" w:hAnsi="Times New Roman" w:cs="Times New Roman" w:hint="eastAsia"/>
          <w:kern w:val="0"/>
          <w:sz w:val="20"/>
          <w:szCs w:val="20"/>
          <w:lang w:val="en-GB"/>
        </w:rPr>
        <w:t xml:space="preserve">list of intended </w:t>
      </w:r>
      <w:r>
        <w:rPr>
          <w:rFonts w:ascii="Times New Roman" w:hAnsi="Times New Roman" w:cs="Times New Roman" w:hint="eastAsia"/>
          <w:kern w:val="0"/>
          <w:sz w:val="20"/>
          <w:szCs w:val="20"/>
          <w:lang w:val="en-GB"/>
        </w:rPr>
        <w:t>service area</w:t>
      </w:r>
      <w:r w:rsidR="00515581">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needs to be </w:t>
      </w:r>
      <w:r w:rsidR="00621EEC">
        <w:rPr>
          <w:rFonts w:ascii="Times New Roman" w:hAnsi="Times New Roman" w:cs="Times New Roman" w:hint="eastAsia"/>
          <w:kern w:val="0"/>
          <w:sz w:val="20"/>
          <w:szCs w:val="20"/>
          <w:lang w:val="en-GB"/>
        </w:rPr>
        <w:t xml:space="preserve">indicated </w:t>
      </w:r>
      <w:r>
        <w:rPr>
          <w:rFonts w:ascii="Times New Roman" w:hAnsi="Times New Roman" w:cs="Times New Roman" w:hint="eastAsia"/>
          <w:kern w:val="0"/>
          <w:sz w:val="20"/>
          <w:szCs w:val="20"/>
          <w:lang w:val="en-GB"/>
        </w:rPr>
        <w:t>additionally</w:t>
      </w:r>
      <w:r w:rsidR="00205A2D">
        <w:rPr>
          <w:rFonts w:ascii="Times New Roman" w:hAnsi="Times New Roman" w:cs="Times New Roman" w:hint="eastAsia"/>
          <w:kern w:val="0"/>
          <w:sz w:val="20"/>
          <w:szCs w:val="20"/>
          <w:lang w:val="en-GB"/>
        </w:rPr>
        <w:t xml:space="preserve"> for each </w:t>
      </w:r>
      <w:r w:rsidR="00205A2D" w:rsidRPr="00205A2D">
        <w:rPr>
          <w:rFonts w:ascii="Times New Roman" w:hAnsi="Times New Roman" w:cs="Times New Roman"/>
          <w:i/>
          <w:kern w:val="0"/>
          <w:sz w:val="20"/>
          <w:szCs w:val="20"/>
          <w:lang w:val="en-GB"/>
        </w:rPr>
        <w:t>MBS-SessionInfo-r17</w:t>
      </w:r>
      <w:r>
        <w:rPr>
          <w:rFonts w:ascii="Times New Roman" w:hAnsi="Times New Roman" w:cs="Times New Roman" w:hint="eastAsia"/>
          <w:kern w:val="0"/>
          <w:sz w:val="20"/>
          <w:szCs w:val="20"/>
          <w:lang w:val="en-GB"/>
        </w:rPr>
        <w:t xml:space="preserve">. This option will bring less signalling overhead. </w:t>
      </w:r>
      <w:r w:rsidR="00243EEC">
        <w:rPr>
          <w:rFonts w:ascii="Times New Roman" w:hAnsi="Times New Roman" w:cs="Times New Roman"/>
          <w:kern w:val="0"/>
          <w:sz w:val="20"/>
          <w:szCs w:val="20"/>
          <w:lang w:val="en-GB"/>
        </w:rPr>
        <w:t>A</w:t>
      </w:r>
      <w:r w:rsidR="00243EEC">
        <w:rPr>
          <w:rFonts w:ascii="Times New Roman" w:hAnsi="Times New Roman" w:cs="Times New Roman" w:hint="eastAsia"/>
          <w:kern w:val="0"/>
          <w:sz w:val="20"/>
          <w:szCs w:val="20"/>
          <w:lang w:val="en-GB"/>
        </w:rPr>
        <w:t xml:space="preserve">dditionally, there is no limitation on </w:t>
      </w:r>
      <w:r w:rsidR="00243EEC">
        <w:rPr>
          <w:rFonts w:ascii="Times New Roman" w:hAnsi="Times New Roman" w:cs="Times New Roman"/>
          <w:kern w:val="0"/>
          <w:sz w:val="20"/>
          <w:szCs w:val="20"/>
          <w:lang w:val="en-GB"/>
        </w:rPr>
        <w:t>the</w:t>
      </w:r>
      <w:r w:rsidR="00243EEC">
        <w:rPr>
          <w:rFonts w:ascii="Times New Roman" w:hAnsi="Times New Roman" w:cs="Times New Roman" w:hint="eastAsia"/>
          <w:kern w:val="0"/>
          <w:sz w:val="20"/>
          <w:szCs w:val="20"/>
          <w:lang w:val="en-GB"/>
        </w:rPr>
        <w:t xml:space="preserve"> size of </w:t>
      </w:r>
      <w:proofErr w:type="spellStart"/>
      <w:r w:rsidR="00243EEC" w:rsidRPr="00C55466">
        <w:rPr>
          <w:rFonts w:ascii="Times New Roman" w:hAnsi="Times New Roman" w:cs="Times New Roman"/>
          <w:i/>
          <w:kern w:val="0"/>
          <w:sz w:val="20"/>
          <w:szCs w:val="20"/>
          <w:lang w:val="en-GB"/>
        </w:rPr>
        <w:t>MBSBroadcastConfiguration</w:t>
      </w:r>
      <w:proofErr w:type="spellEnd"/>
      <w:r w:rsidR="00243EEC" w:rsidRPr="009B7B31">
        <w:rPr>
          <w:rFonts w:ascii="Times New Roman" w:hAnsi="Times New Roman" w:cs="Times New Roman" w:hint="eastAsia"/>
          <w:kern w:val="0"/>
          <w:sz w:val="20"/>
          <w:szCs w:val="20"/>
          <w:lang w:val="en-GB"/>
        </w:rPr>
        <w:t xml:space="preserve"> </w:t>
      </w:r>
      <w:r w:rsidR="00243EEC">
        <w:rPr>
          <w:rFonts w:ascii="Times New Roman" w:hAnsi="Times New Roman" w:cs="Times New Roman" w:hint="eastAsia"/>
          <w:kern w:val="0"/>
          <w:sz w:val="20"/>
          <w:szCs w:val="20"/>
          <w:lang w:val="en-GB"/>
        </w:rPr>
        <w:t>message</w:t>
      </w:r>
      <w:r w:rsidR="00D32138">
        <w:rPr>
          <w:rFonts w:ascii="Times New Roman" w:hAnsi="Times New Roman" w:cs="Times New Roman" w:hint="eastAsia"/>
          <w:kern w:val="0"/>
          <w:sz w:val="20"/>
          <w:szCs w:val="20"/>
          <w:lang w:val="en-GB"/>
        </w:rPr>
        <w:t xml:space="preserve">, because of the RLC </w:t>
      </w:r>
      <w:r w:rsidR="00D32138">
        <w:rPr>
          <w:rFonts w:ascii="Times New Roman" w:hAnsi="Times New Roman" w:cs="Times New Roman"/>
          <w:kern w:val="0"/>
          <w:sz w:val="20"/>
          <w:szCs w:val="20"/>
          <w:lang w:val="en-GB"/>
        </w:rPr>
        <w:t>segmentation</w:t>
      </w:r>
      <w:r w:rsidR="00D32138">
        <w:rPr>
          <w:rFonts w:ascii="Times New Roman" w:hAnsi="Times New Roman" w:cs="Times New Roman" w:hint="eastAsia"/>
          <w:kern w:val="0"/>
          <w:sz w:val="20"/>
          <w:szCs w:val="20"/>
          <w:lang w:val="en-GB"/>
        </w:rPr>
        <w:t xml:space="preserve"> supported for the MCCH logical channel</w:t>
      </w:r>
      <w:r w:rsidR="00126E7F">
        <w:rPr>
          <w:rFonts w:ascii="Times New Roman" w:hAnsi="Times New Roman" w:cs="Times New Roman" w:hint="eastAsia"/>
          <w:kern w:val="0"/>
          <w:sz w:val="20"/>
          <w:szCs w:val="20"/>
          <w:lang w:val="en-GB"/>
        </w:rPr>
        <w:t xml:space="preserve"> [</w:t>
      </w:r>
      <w:r w:rsidR="00672876">
        <w:rPr>
          <w:rFonts w:ascii="Times New Roman" w:hAnsi="Times New Roman" w:cs="Times New Roman" w:hint="eastAsia"/>
          <w:kern w:val="0"/>
          <w:sz w:val="20"/>
          <w:szCs w:val="20"/>
          <w:lang w:val="en-GB"/>
        </w:rPr>
        <w:t>4</w:t>
      </w:r>
      <w:r w:rsidR="00126E7F">
        <w:rPr>
          <w:rFonts w:ascii="Times New Roman" w:hAnsi="Times New Roman" w:cs="Times New Roman" w:hint="eastAsia"/>
          <w:kern w:val="0"/>
          <w:sz w:val="20"/>
          <w:szCs w:val="20"/>
          <w:lang w:val="en-GB"/>
        </w:rPr>
        <w:t>]</w:t>
      </w:r>
      <w:r w:rsidR="008B6258">
        <w:rPr>
          <w:rFonts w:ascii="Times New Roman" w:hAnsi="Times New Roman" w:cs="Times New Roman" w:hint="eastAsia"/>
          <w:kern w:val="0"/>
          <w:sz w:val="20"/>
          <w:szCs w:val="20"/>
          <w:lang w:val="en-GB"/>
        </w:rPr>
        <w:t xml:space="preserve">, </w:t>
      </w:r>
      <w:r w:rsidR="00D32138">
        <w:rPr>
          <w:rFonts w:ascii="Times New Roman" w:hAnsi="Times New Roman" w:cs="Times New Roman" w:hint="eastAsia"/>
          <w:kern w:val="0"/>
          <w:sz w:val="20"/>
          <w:szCs w:val="20"/>
          <w:lang w:val="en-GB"/>
        </w:rPr>
        <w:t xml:space="preserve">and therefore </w:t>
      </w:r>
      <w:r w:rsidR="008B6258">
        <w:rPr>
          <w:rFonts w:ascii="Times New Roman" w:hAnsi="Times New Roman" w:cs="Times New Roman" w:hint="eastAsia"/>
          <w:kern w:val="0"/>
          <w:sz w:val="20"/>
          <w:szCs w:val="20"/>
          <w:lang w:val="en-GB"/>
        </w:rPr>
        <w:t xml:space="preserve">we do not need to concern whether the </w:t>
      </w:r>
      <w:proofErr w:type="spellStart"/>
      <w:r w:rsidR="008B6258" w:rsidRPr="00C55466">
        <w:rPr>
          <w:rFonts w:ascii="Times New Roman" w:hAnsi="Times New Roman" w:cs="Times New Roman"/>
          <w:i/>
          <w:kern w:val="0"/>
          <w:sz w:val="20"/>
          <w:szCs w:val="20"/>
          <w:lang w:val="en-GB"/>
        </w:rPr>
        <w:t>MBSBroadcastConfiguration</w:t>
      </w:r>
      <w:proofErr w:type="spellEnd"/>
      <w:r w:rsidR="008B6258" w:rsidRPr="009B7B31">
        <w:rPr>
          <w:rFonts w:ascii="Times New Roman" w:hAnsi="Times New Roman" w:cs="Times New Roman" w:hint="eastAsia"/>
          <w:kern w:val="0"/>
          <w:sz w:val="20"/>
          <w:szCs w:val="20"/>
          <w:lang w:val="en-GB"/>
        </w:rPr>
        <w:t xml:space="preserve"> </w:t>
      </w:r>
      <w:r w:rsidR="008B6258">
        <w:rPr>
          <w:rFonts w:ascii="Times New Roman" w:hAnsi="Times New Roman" w:cs="Times New Roman" w:hint="eastAsia"/>
          <w:kern w:val="0"/>
          <w:sz w:val="20"/>
          <w:szCs w:val="20"/>
          <w:lang w:val="en-GB"/>
        </w:rPr>
        <w:t>message have enough space to contain the service area info</w:t>
      </w:r>
      <w:r w:rsidR="00243EEC">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95562E" w:rsidTr="00432DCC">
        <w:tc>
          <w:tcPr>
            <w:tcW w:w="9855" w:type="dxa"/>
          </w:tcPr>
          <w:p w:rsidR="0095562E" w:rsidRPr="00FF4867" w:rsidRDefault="0095562E" w:rsidP="00432DCC">
            <w:pPr>
              <w:pStyle w:val="PL"/>
            </w:pPr>
            <w:r w:rsidRPr="00FF4867">
              <w:t xml:space="preserve">MBS-SessionInfoList-r17 ::=      </w:t>
            </w:r>
            <w:r w:rsidRPr="00FF4867">
              <w:rPr>
                <w:color w:val="993366"/>
              </w:rPr>
              <w:t>SEQUENCE</w:t>
            </w:r>
            <w:r w:rsidRPr="00FF4867">
              <w:t xml:space="preserve"> (</w:t>
            </w:r>
            <w:r w:rsidRPr="00FF4867">
              <w:rPr>
                <w:color w:val="993366"/>
              </w:rPr>
              <w:t>SIZE</w:t>
            </w:r>
            <w:r w:rsidRPr="00FF4867">
              <w:t xml:space="preserve"> (1..maxNrofMBS-Session-r17))</w:t>
            </w:r>
            <w:r w:rsidRPr="00FF4867">
              <w:rPr>
                <w:color w:val="993366"/>
              </w:rPr>
              <w:t xml:space="preserve"> OF</w:t>
            </w:r>
            <w:r w:rsidRPr="00FF4867">
              <w:t xml:space="preserve"> MBS-SessionInfo-r17</w:t>
            </w:r>
          </w:p>
          <w:p w:rsidR="0095562E" w:rsidRPr="00FF4867" w:rsidRDefault="0095562E" w:rsidP="00432DCC">
            <w:pPr>
              <w:pStyle w:val="PL"/>
            </w:pPr>
          </w:p>
          <w:p w:rsidR="0095562E" w:rsidRPr="00FF4867" w:rsidRDefault="0095562E" w:rsidP="00432DCC">
            <w:pPr>
              <w:pStyle w:val="PL"/>
            </w:pPr>
            <w:r w:rsidRPr="00FF4867">
              <w:t xml:space="preserve">MBS-SessionInfo-r17 ::=          </w:t>
            </w:r>
            <w:r w:rsidRPr="00FF4867">
              <w:rPr>
                <w:color w:val="993366"/>
              </w:rPr>
              <w:t>SEQUENCE</w:t>
            </w:r>
            <w:r w:rsidRPr="00FF4867">
              <w:t xml:space="preserve"> {</w:t>
            </w:r>
          </w:p>
          <w:p w:rsidR="0095562E" w:rsidRPr="00FF4867" w:rsidRDefault="0095562E" w:rsidP="00432DCC">
            <w:pPr>
              <w:pStyle w:val="PL"/>
            </w:pPr>
            <w:r w:rsidRPr="00FF4867">
              <w:t xml:space="preserve">    </w:t>
            </w:r>
            <w:r w:rsidRPr="0095562E">
              <w:rPr>
                <w:highlight w:val="yellow"/>
              </w:rPr>
              <w:t>mbs-SessionId-r17                TMGI-r17,</w:t>
            </w:r>
          </w:p>
          <w:p w:rsidR="0095562E" w:rsidRPr="00FF4867" w:rsidRDefault="0095562E" w:rsidP="00432DCC">
            <w:pPr>
              <w:pStyle w:val="PL"/>
            </w:pPr>
            <w:r w:rsidRPr="00FF4867">
              <w:t xml:space="preserve">    g-RNTI-r17                       RNTI-Value,</w:t>
            </w:r>
          </w:p>
          <w:p w:rsidR="0095562E" w:rsidRPr="00FF4867" w:rsidRDefault="0095562E" w:rsidP="00432DCC">
            <w:pPr>
              <w:pStyle w:val="PL"/>
            </w:pPr>
            <w:r w:rsidRPr="00FF4867">
              <w:t xml:space="preserve">    mrb-ListBroadcast-r17            MRB-ListBroadcast-r17,</w:t>
            </w:r>
          </w:p>
          <w:p w:rsidR="0095562E" w:rsidRPr="00FF4867" w:rsidRDefault="0095562E" w:rsidP="00432DCC">
            <w:pPr>
              <w:pStyle w:val="PL"/>
              <w:rPr>
                <w:color w:val="808080"/>
              </w:rPr>
            </w:pPr>
            <w:r w:rsidRPr="00FF4867">
              <w:t xml:space="preserve">    mtch-SchedulingInfo-r17          DRX-ConfigPTM-Index-r17                      </w:t>
            </w:r>
            <w:r w:rsidRPr="00FF4867">
              <w:rPr>
                <w:color w:val="993366"/>
              </w:rPr>
              <w:t>OPTIONAL</w:t>
            </w:r>
            <w:r w:rsidRPr="00FF4867">
              <w:t xml:space="preserve">, </w:t>
            </w:r>
            <w:r w:rsidRPr="00FF4867">
              <w:rPr>
                <w:color w:val="808080"/>
              </w:rPr>
              <w:t>-- Need S</w:t>
            </w:r>
          </w:p>
          <w:p w:rsidR="0095562E" w:rsidRPr="00FF4867" w:rsidRDefault="0095562E" w:rsidP="00432DCC">
            <w:pPr>
              <w:pStyle w:val="PL"/>
              <w:rPr>
                <w:color w:val="808080"/>
              </w:rPr>
            </w:pPr>
            <w:r w:rsidRPr="00FF4867">
              <w:t xml:space="preserve">    mtch-NeighbourCell-r17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(maxNeighCellMBS-r17))       </w:t>
            </w:r>
            <w:r w:rsidRPr="00FF4867">
              <w:rPr>
                <w:color w:val="993366"/>
              </w:rPr>
              <w:t>OPTIONAL</w:t>
            </w:r>
            <w:r w:rsidRPr="00FF4867">
              <w:t xml:space="preserve">, </w:t>
            </w:r>
            <w:r w:rsidRPr="00FF4867">
              <w:rPr>
                <w:color w:val="808080"/>
              </w:rPr>
              <w:t>-- Need S</w:t>
            </w:r>
          </w:p>
          <w:p w:rsidR="0095562E" w:rsidRPr="00FF4867" w:rsidRDefault="0095562E" w:rsidP="00432DCC">
            <w:pPr>
              <w:pStyle w:val="PL"/>
              <w:rPr>
                <w:color w:val="808080"/>
              </w:rPr>
            </w:pPr>
            <w:r w:rsidRPr="00FF4867">
              <w:t xml:space="preserve">    pdsch-ConfigIndex-r17            PDSCH-ConfigIndex-r17                        </w:t>
            </w:r>
            <w:r w:rsidRPr="00FF4867">
              <w:rPr>
                <w:color w:val="993366"/>
              </w:rPr>
              <w:t>OPTIONAL</w:t>
            </w:r>
            <w:r w:rsidRPr="00FF4867">
              <w:t xml:space="preserve">, </w:t>
            </w:r>
            <w:r w:rsidRPr="00FF4867">
              <w:rPr>
                <w:color w:val="808080"/>
              </w:rPr>
              <w:t>-- Need S</w:t>
            </w:r>
          </w:p>
          <w:p w:rsidR="0095562E" w:rsidRPr="00FF4867" w:rsidRDefault="0095562E" w:rsidP="00432DCC">
            <w:pPr>
              <w:pStyle w:val="PL"/>
              <w:rPr>
                <w:color w:val="808080"/>
              </w:rPr>
            </w:pPr>
            <w:r w:rsidRPr="00FF4867">
              <w:t xml:space="preserve">    mtch-SSB-MappingWindowIndex-r17  MTCH-SSB-MappingWindowIndex-r17              </w:t>
            </w:r>
            <w:r w:rsidRPr="00FF4867">
              <w:rPr>
                <w:color w:val="993366"/>
              </w:rPr>
              <w:t>OPTIONAL</w:t>
            </w:r>
            <w:r w:rsidRPr="00FF4867">
              <w:t xml:space="preserve">  </w:t>
            </w:r>
            <w:r w:rsidRPr="00FF4867">
              <w:rPr>
                <w:color w:val="808080"/>
              </w:rPr>
              <w:t>-- Cond MTCH-Mapping</w:t>
            </w:r>
          </w:p>
          <w:p w:rsidR="0095562E" w:rsidRPr="00B357DF" w:rsidRDefault="0095562E" w:rsidP="00432DCC">
            <w:pPr>
              <w:pStyle w:val="PL"/>
              <w:rPr>
                <w:rFonts w:eastAsiaTheme="minorEastAsia"/>
                <w:lang w:eastAsia="zh-CN"/>
              </w:rPr>
            </w:pPr>
            <w:r w:rsidRPr="00FF4867">
              <w:t>}</w:t>
            </w:r>
          </w:p>
        </w:tc>
      </w:tr>
    </w:tbl>
    <w:p w:rsidR="00264601" w:rsidRDefault="006C608D" w:rsidP="00621EEC">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005E57BF">
        <w:rPr>
          <w:rFonts w:ascii="Times New Roman" w:hAnsi="Times New Roman" w:cs="Times New Roman" w:hint="eastAsia"/>
          <w:b/>
          <w:kern w:val="0"/>
          <w:sz w:val="20"/>
          <w:szCs w:val="20"/>
          <w:lang w:val="en-GB"/>
        </w:rPr>
        <w:t>a</w:t>
      </w:r>
      <w:r w:rsidRPr="00F83680">
        <w:rPr>
          <w:rFonts w:ascii="Times New Roman" w:hAnsi="Times New Roman" w:cs="Times New Roman"/>
          <w:b/>
          <w:kern w:val="0"/>
          <w:sz w:val="20"/>
          <w:szCs w:val="20"/>
          <w:lang w:val="en-GB"/>
        </w:rPr>
        <w:t>:</w:t>
      </w:r>
      <w:bookmarkStart w:id="7" w:name="OLE_LINK33"/>
      <w:r w:rsidR="000243BC" w:rsidRPr="000243BC">
        <w:rPr>
          <w:rFonts w:ascii="Times New Roman" w:hAnsi="Times New Roman" w:cs="Times New Roman" w:hint="eastAsia"/>
          <w:b/>
          <w:kern w:val="0"/>
          <w:sz w:val="20"/>
          <w:szCs w:val="20"/>
          <w:lang w:val="en-GB"/>
        </w:rPr>
        <w:t xml:space="preserve"> </w:t>
      </w:r>
      <w:r w:rsidR="008B6258">
        <w:rPr>
          <w:rFonts w:ascii="Times New Roman" w:hAnsi="Times New Roman" w:cs="Times New Roman" w:hint="eastAsia"/>
          <w:b/>
          <w:kern w:val="0"/>
          <w:sz w:val="20"/>
          <w:szCs w:val="20"/>
          <w:lang w:val="en-GB"/>
        </w:rPr>
        <w:t>I</w:t>
      </w:r>
      <w:r w:rsidR="005E57BF" w:rsidRPr="0028065D">
        <w:rPr>
          <w:rFonts w:ascii="Times New Roman" w:hAnsi="Times New Roman" w:cs="Times New Roman"/>
          <w:b/>
          <w:kern w:val="0"/>
          <w:sz w:val="20"/>
          <w:szCs w:val="20"/>
          <w:lang w:val="en-GB"/>
        </w:rPr>
        <w:t xml:space="preserve">f the service area </w:t>
      </w:r>
      <w:r w:rsidR="008B6258">
        <w:rPr>
          <w:rFonts w:ascii="Times New Roman" w:hAnsi="Times New Roman" w:cs="Times New Roman" w:hint="eastAsia"/>
          <w:b/>
          <w:kern w:val="0"/>
          <w:sz w:val="20"/>
          <w:szCs w:val="20"/>
          <w:lang w:val="en-GB"/>
        </w:rPr>
        <w:t xml:space="preserve">info </w:t>
      </w:r>
      <w:r w:rsidR="005E57BF" w:rsidRPr="0028065D">
        <w:rPr>
          <w:rFonts w:ascii="Times New Roman" w:hAnsi="Times New Roman" w:cs="Times New Roman"/>
          <w:b/>
          <w:kern w:val="0"/>
          <w:sz w:val="20"/>
          <w:szCs w:val="20"/>
          <w:lang w:val="en-GB"/>
        </w:rPr>
        <w:t xml:space="preserve">is </w:t>
      </w:r>
      <w:r w:rsidR="008B6258">
        <w:rPr>
          <w:rFonts w:ascii="Times New Roman" w:hAnsi="Times New Roman" w:cs="Times New Roman" w:hint="eastAsia"/>
          <w:b/>
          <w:kern w:val="0"/>
          <w:sz w:val="20"/>
          <w:szCs w:val="20"/>
          <w:lang w:val="en-GB"/>
        </w:rPr>
        <w:t>contained</w:t>
      </w:r>
      <w:r w:rsidR="005E57BF" w:rsidRPr="0028065D">
        <w:rPr>
          <w:rFonts w:ascii="Times New Roman" w:hAnsi="Times New Roman" w:cs="Times New Roman"/>
          <w:b/>
          <w:kern w:val="0"/>
          <w:sz w:val="20"/>
          <w:szCs w:val="20"/>
          <w:lang w:val="en-GB"/>
        </w:rPr>
        <w:t xml:space="preserve"> in message </w:t>
      </w:r>
      <w:proofErr w:type="spellStart"/>
      <w:r w:rsidR="005E57BF" w:rsidRPr="0028065D">
        <w:rPr>
          <w:rFonts w:ascii="Times New Roman" w:hAnsi="Times New Roman" w:cs="Times New Roman"/>
          <w:b/>
          <w:i/>
          <w:kern w:val="0"/>
          <w:sz w:val="20"/>
          <w:szCs w:val="20"/>
          <w:lang w:val="en-GB"/>
        </w:rPr>
        <w:t>MBSBroadcastConfiguration</w:t>
      </w:r>
      <w:proofErr w:type="spellEnd"/>
      <w:r w:rsidR="005E57BF" w:rsidRPr="0028065D">
        <w:rPr>
          <w:rFonts w:ascii="Times New Roman" w:hAnsi="Times New Roman" w:cs="Times New Roman"/>
          <w:b/>
          <w:kern w:val="0"/>
          <w:sz w:val="20"/>
          <w:szCs w:val="20"/>
          <w:lang w:val="en-GB"/>
        </w:rPr>
        <w:t xml:space="preserve"> on the MCCH</w:t>
      </w:r>
      <w:r w:rsidR="005E57BF">
        <w:rPr>
          <w:rFonts w:ascii="Times New Roman" w:hAnsi="Times New Roman" w:cs="Times New Roman" w:hint="eastAsia"/>
          <w:b/>
          <w:kern w:val="0"/>
          <w:sz w:val="20"/>
          <w:szCs w:val="20"/>
          <w:lang w:val="en-GB"/>
        </w:rPr>
        <w:t xml:space="preserve">, the signalling overhead is less, because the </w:t>
      </w:r>
      <w:r w:rsidR="00264601">
        <w:rPr>
          <w:rFonts w:ascii="Times New Roman" w:hAnsi="Times New Roman" w:cs="Times New Roman" w:hint="eastAsia"/>
          <w:b/>
          <w:kern w:val="0"/>
          <w:sz w:val="20"/>
          <w:szCs w:val="20"/>
          <w:lang w:val="en-GB"/>
        </w:rPr>
        <w:t xml:space="preserve">MBS session ID </w:t>
      </w:r>
      <w:r w:rsidR="00AA355D">
        <w:rPr>
          <w:rFonts w:ascii="Times New Roman" w:hAnsi="Times New Roman" w:cs="Times New Roman" w:hint="eastAsia"/>
          <w:b/>
          <w:kern w:val="0"/>
          <w:sz w:val="20"/>
          <w:szCs w:val="20"/>
          <w:lang w:val="en-GB"/>
        </w:rPr>
        <w:t xml:space="preserve">has </w:t>
      </w:r>
      <w:r w:rsidR="00264601">
        <w:rPr>
          <w:rFonts w:ascii="Times New Roman" w:hAnsi="Times New Roman" w:cs="Times New Roman" w:hint="eastAsia"/>
          <w:b/>
          <w:kern w:val="0"/>
          <w:sz w:val="20"/>
          <w:szCs w:val="20"/>
          <w:lang w:val="en-GB"/>
        </w:rPr>
        <w:t xml:space="preserve">already </w:t>
      </w:r>
      <w:r w:rsidR="005E57BF">
        <w:rPr>
          <w:rFonts w:ascii="Times New Roman" w:hAnsi="Times New Roman" w:cs="Times New Roman" w:hint="eastAsia"/>
          <w:b/>
          <w:kern w:val="0"/>
          <w:sz w:val="20"/>
          <w:szCs w:val="20"/>
          <w:lang w:val="en-GB"/>
        </w:rPr>
        <w:t>existed.</w:t>
      </w:r>
      <w:r w:rsidR="00243EEC">
        <w:rPr>
          <w:rFonts w:ascii="Times New Roman" w:hAnsi="Times New Roman" w:cs="Times New Roman" w:hint="eastAsia"/>
          <w:b/>
          <w:kern w:val="0"/>
          <w:sz w:val="20"/>
          <w:szCs w:val="20"/>
          <w:lang w:val="en-GB"/>
        </w:rPr>
        <w:t xml:space="preserve"> </w:t>
      </w:r>
      <w:r w:rsidR="00D32138">
        <w:rPr>
          <w:rFonts w:ascii="Times New Roman" w:hAnsi="Times New Roman" w:cs="Times New Roman" w:hint="eastAsia"/>
          <w:b/>
          <w:kern w:val="0"/>
          <w:sz w:val="20"/>
          <w:szCs w:val="20"/>
          <w:lang w:val="en-GB"/>
        </w:rPr>
        <w:t>Also, there is no</w:t>
      </w:r>
      <w:r w:rsidR="008B6258" w:rsidRPr="008B6258">
        <w:rPr>
          <w:rFonts w:ascii="Times New Roman" w:hAnsi="Times New Roman" w:cs="Times New Roman"/>
          <w:b/>
          <w:kern w:val="0"/>
          <w:sz w:val="20"/>
          <w:szCs w:val="20"/>
          <w:lang w:val="en-GB"/>
        </w:rPr>
        <w:t xml:space="preserve"> concern </w:t>
      </w:r>
      <w:r w:rsidR="00784903">
        <w:rPr>
          <w:rFonts w:ascii="Times New Roman" w:hAnsi="Times New Roman" w:cs="Times New Roman" w:hint="eastAsia"/>
          <w:b/>
          <w:kern w:val="0"/>
          <w:sz w:val="20"/>
          <w:szCs w:val="20"/>
          <w:lang w:val="en-GB"/>
        </w:rPr>
        <w:t xml:space="preserve">on </w:t>
      </w:r>
      <w:r w:rsidR="008B6258" w:rsidRPr="008B6258">
        <w:rPr>
          <w:rFonts w:ascii="Times New Roman" w:hAnsi="Times New Roman" w:cs="Times New Roman"/>
          <w:b/>
          <w:kern w:val="0"/>
          <w:sz w:val="20"/>
          <w:szCs w:val="20"/>
          <w:lang w:val="en-GB"/>
        </w:rPr>
        <w:t>whether th</w:t>
      </w:r>
      <w:r w:rsidR="008B6258">
        <w:rPr>
          <w:rFonts w:ascii="Times New Roman" w:hAnsi="Times New Roman" w:cs="Times New Roman" w:hint="eastAsia"/>
          <w:b/>
          <w:kern w:val="0"/>
          <w:sz w:val="20"/>
          <w:szCs w:val="20"/>
          <w:lang w:val="en-GB"/>
        </w:rPr>
        <w:t>is</w:t>
      </w:r>
      <w:r w:rsidR="008B6258" w:rsidRPr="008B6258">
        <w:rPr>
          <w:rFonts w:ascii="Times New Roman" w:hAnsi="Times New Roman" w:cs="Times New Roman"/>
          <w:b/>
          <w:kern w:val="0"/>
          <w:sz w:val="20"/>
          <w:szCs w:val="20"/>
          <w:lang w:val="en-GB"/>
        </w:rPr>
        <w:t xml:space="preserve"> message </w:t>
      </w:r>
      <w:r w:rsidR="0008730E" w:rsidRPr="008B6258">
        <w:rPr>
          <w:rFonts w:ascii="Times New Roman" w:hAnsi="Times New Roman" w:cs="Times New Roman"/>
          <w:b/>
          <w:kern w:val="0"/>
          <w:sz w:val="20"/>
          <w:szCs w:val="20"/>
          <w:lang w:val="en-GB"/>
        </w:rPr>
        <w:t>ha</w:t>
      </w:r>
      <w:r w:rsidR="0008730E">
        <w:rPr>
          <w:rFonts w:ascii="Times New Roman" w:hAnsi="Times New Roman" w:cs="Times New Roman" w:hint="eastAsia"/>
          <w:b/>
          <w:kern w:val="0"/>
          <w:sz w:val="20"/>
          <w:szCs w:val="20"/>
          <w:lang w:val="en-GB"/>
        </w:rPr>
        <w:t>s</w:t>
      </w:r>
      <w:r w:rsidR="0008730E" w:rsidRPr="008B6258">
        <w:rPr>
          <w:rFonts w:ascii="Times New Roman" w:hAnsi="Times New Roman" w:cs="Times New Roman"/>
          <w:b/>
          <w:kern w:val="0"/>
          <w:sz w:val="20"/>
          <w:szCs w:val="20"/>
          <w:lang w:val="en-GB"/>
        </w:rPr>
        <w:t xml:space="preserve"> </w:t>
      </w:r>
      <w:r w:rsidR="008B6258" w:rsidRPr="008B6258">
        <w:rPr>
          <w:rFonts w:ascii="Times New Roman" w:hAnsi="Times New Roman" w:cs="Times New Roman"/>
          <w:b/>
          <w:kern w:val="0"/>
          <w:sz w:val="20"/>
          <w:szCs w:val="20"/>
          <w:lang w:val="en-GB"/>
        </w:rPr>
        <w:t xml:space="preserve">enough space </w:t>
      </w:r>
      <w:r w:rsidR="008B6258">
        <w:rPr>
          <w:rFonts w:ascii="Times New Roman" w:hAnsi="Times New Roman" w:cs="Times New Roman" w:hint="eastAsia"/>
          <w:b/>
          <w:kern w:val="0"/>
          <w:sz w:val="20"/>
          <w:szCs w:val="20"/>
          <w:lang w:val="en-GB"/>
        </w:rPr>
        <w:t>for</w:t>
      </w:r>
      <w:r w:rsidR="008B6258" w:rsidRPr="008B6258">
        <w:rPr>
          <w:rFonts w:ascii="Times New Roman" w:hAnsi="Times New Roman" w:cs="Times New Roman"/>
          <w:b/>
          <w:kern w:val="0"/>
          <w:sz w:val="20"/>
          <w:szCs w:val="20"/>
          <w:lang w:val="en-GB"/>
        </w:rPr>
        <w:t xml:space="preserve"> the service area info</w:t>
      </w:r>
      <w:r w:rsidR="00784903">
        <w:rPr>
          <w:rFonts w:ascii="Times New Roman" w:hAnsi="Times New Roman" w:cs="Times New Roman" w:hint="eastAsia"/>
          <w:b/>
          <w:kern w:val="0"/>
          <w:sz w:val="20"/>
          <w:szCs w:val="20"/>
          <w:lang w:val="en-GB"/>
        </w:rPr>
        <w:t>,</w:t>
      </w:r>
      <w:r w:rsidR="008B6258">
        <w:rPr>
          <w:rFonts w:ascii="Times New Roman" w:hAnsi="Times New Roman" w:cs="Times New Roman" w:hint="eastAsia"/>
          <w:b/>
          <w:kern w:val="0"/>
          <w:sz w:val="20"/>
          <w:szCs w:val="20"/>
          <w:lang w:val="en-GB"/>
        </w:rPr>
        <w:t xml:space="preserve"> since</w:t>
      </w:r>
      <w:r w:rsidR="008B6258" w:rsidRPr="008B6258">
        <w:rPr>
          <w:rFonts w:ascii="Times New Roman" w:hAnsi="Times New Roman" w:cs="Times New Roman"/>
          <w:b/>
          <w:kern w:val="0"/>
          <w:sz w:val="20"/>
          <w:szCs w:val="20"/>
          <w:lang w:val="en-GB"/>
        </w:rPr>
        <w:t xml:space="preserve"> </w:t>
      </w:r>
      <w:r w:rsidR="00243EEC" w:rsidRPr="00243EEC">
        <w:rPr>
          <w:rFonts w:ascii="Times New Roman" w:hAnsi="Times New Roman" w:cs="Times New Roman"/>
          <w:b/>
          <w:kern w:val="0"/>
          <w:sz w:val="20"/>
          <w:szCs w:val="20"/>
          <w:lang w:val="en-GB"/>
        </w:rPr>
        <w:t xml:space="preserve">there is no limitation on </w:t>
      </w:r>
      <w:r w:rsidR="00126E7F">
        <w:rPr>
          <w:rFonts w:ascii="Times New Roman" w:hAnsi="Times New Roman" w:cs="Times New Roman" w:hint="eastAsia"/>
          <w:b/>
          <w:kern w:val="0"/>
          <w:sz w:val="20"/>
          <w:szCs w:val="20"/>
          <w:lang w:val="en-GB"/>
        </w:rPr>
        <w:t>MCCH message size due to RLC segmentation</w:t>
      </w:r>
      <w:r w:rsidR="00243EEC" w:rsidRPr="00243EEC">
        <w:rPr>
          <w:rFonts w:ascii="Times New Roman" w:hAnsi="Times New Roman" w:cs="Times New Roman"/>
          <w:b/>
          <w:kern w:val="0"/>
          <w:sz w:val="20"/>
          <w:szCs w:val="20"/>
          <w:lang w:val="en-GB"/>
        </w:rPr>
        <w:t>.</w:t>
      </w:r>
      <w:bookmarkEnd w:id="7"/>
    </w:p>
    <w:p w:rsidR="0073765D" w:rsidRDefault="00B55C0F" w:rsidP="00DC514F">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Using </w:t>
      </w:r>
      <w:proofErr w:type="spellStart"/>
      <w:r w:rsidR="00DC514F" w:rsidRPr="00C55466">
        <w:rPr>
          <w:rFonts w:ascii="Times New Roman" w:hAnsi="Times New Roman" w:cs="Times New Roman"/>
          <w:i/>
          <w:kern w:val="0"/>
          <w:sz w:val="20"/>
          <w:szCs w:val="20"/>
          <w:lang w:val="en-GB"/>
        </w:rPr>
        <w:t>MBSBroadcastConfiguration</w:t>
      </w:r>
      <w:proofErr w:type="spellEnd"/>
      <w:r w:rsidR="00DC514F" w:rsidRPr="009B7B31">
        <w:rPr>
          <w:rFonts w:ascii="Times New Roman" w:hAnsi="Times New Roman" w:cs="Times New Roman" w:hint="eastAsia"/>
          <w:kern w:val="0"/>
          <w:sz w:val="20"/>
          <w:szCs w:val="20"/>
          <w:lang w:val="en-GB"/>
        </w:rPr>
        <w:t xml:space="preserve"> </w:t>
      </w:r>
      <w:r w:rsidR="0073765D">
        <w:rPr>
          <w:rFonts w:ascii="Times New Roman" w:hAnsi="Times New Roman" w:cs="Times New Roman" w:hint="eastAsia"/>
          <w:kern w:val="0"/>
          <w:sz w:val="20"/>
          <w:szCs w:val="20"/>
          <w:lang w:val="en-GB"/>
        </w:rPr>
        <w:t xml:space="preserve">message </w:t>
      </w:r>
      <w:r>
        <w:rPr>
          <w:rFonts w:ascii="Times New Roman" w:hAnsi="Times New Roman" w:cs="Times New Roman" w:hint="eastAsia"/>
          <w:kern w:val="0"/>
          <w:sz w:val="20"/>
          <w:szCs w:val="20"/>
          <w:lang w:val="en-GB"/>
        </w:rPr>
        <w:t>has also below merits, with respect to</w:t>
      </w:r>
      <w:r w:rsidR="00DC514F">
        <w:rPr>
          <w:rFonts w:ascii="Times New Roman" w:hAnsi="Times New Roman" w:cs="Times New Roman" w:hint="eastAsia"/>
          <w:kern w:val="0"/>
          <w:sz w:val="20"/>
          <w:szCs w:val="20"/>
          <w:lang w:val="en-GB"/>
        </w:rPr>
        <w:t xml:space="preserve"> </w:t>
      </w:r>
      <w:r w:rsidR="00DC514F">
        <w:rPr>
          <w:rFonts w:ascii="Times New Roman" w:hAnsi="Times New Roman" w:cs="Times New Roman"/>
          <w:kern w:val="0"/>
          <w:sz w:val="20"/>
          <w:szCs w:val="20"/>
          <w:lang w:val="en-GB"/>
        </w:rPr>
        <w:t>the</w:t>
      </w:r>
      <w:r w:rsidR="00DC514F">
        <w:rPr>
          <w:rFonts w:ascii="Times New Roman" w:hAnsi="Times New Roman" w:cs="Times New Roman" w:hint="eastAsia"/>
          <w:kern w:val="0"/>
          <w:sz w:val="20"/>
          <w:szCs w:val="20"/>
          <w:lang w:val="en-GB"/>
        </w:rPr>
        <w:t xml:space="preserve"> association between</w:t>
      </w:r>
      <w:r w:rsidR="0073765D">
        <w:rPr>
          <w:rFonts w:ascii="Times New Roman" w:hAnsi="Times New Roman" w:cs="Times New Roman" w:hint="eastAsia"/>
          <w:kern w:val="0"/>
          <w:sz w:val="20"/>
          <w:szCs w:val="20"/>
          <w:lang w:val="en-GB"/>
        </w:rPr>
        <w:t xml:space="preserve"> service area</w:t>
      </w:r>
      <w:r w:rsidR="00727A4B">
        <w:rPr>
          <w:rFonts w:ascii="Times New Roman" w:hAnsi="Times New Roman" w:cs="Times New Roman" w:hint="eastAsia"/>
          <w:kern w:val="0"/>
          <w:sz w:val="20"/>
          <w:szCs w:val="20"/>
          <w:lang w:val="en-GB"/>
        </w:rPr>
        <w:t>s</w:t>
      </w:r>
      <w:r w:rsidR="0073765D">
        <w:rPr>
          <w:rFonts w:ascii="Times New Roman" w:hAnsi="Times New Roman" w:cs="Times New Roman" w:hint="eastAsia"/>
          <w:kern w:val="0"/>
          <w:sz w:val="20"/>
          <w:szCs w:val="20"/>
          <w:lang w:val="en-GB"/>
        </w:rPr>
        <w:t xml:space="preserve"> and MBS session</w:t>
      </w:r>
      <w:r w:rsidR="00727A4B">
        <w:rPr>
          <w:rFonts w:ascii="Times New Roman" w:hAnsi="Times New Roman" w:cs="Times New Roman" w:hint="eastAsia"/>
          <w:kern w:val="0"/>
          <w:sz w:val="20"/>
          <w:szCs w:val="20"/>
          <w:lang w:val="en-GB"/>
        </w:rPr>
        <w:t>s</w:t>
      </w:r>
      <w:r w:rsidR="00DC514F">
        <w:rPr>
          <w:rFonts w:ascii="Times New Roman" w:hAnsi="Times New Roman" w:cs="Times New Roman" w:hint="eastAsia"/>
          <w:kern w:val="0"/>
          <w:sz w:val="20"/>
          <w:szCs w:val="20"/>
          <w:lang w:val="en-GB"/>
        </w:rPr>
        <w:t>.</w:t>
      </w:r>
      <w:r w:rsidR="0073765D">
        <w:rPr>
          <w:rFonts w:ascii="Times New Roman" w:hAnsi="Times New Roman" w:cs="Times New Roman" w:hint="eastAsia"/>
          <w:kern w:val="0"/>
          <w:sz w:val="20"/>
          <w:szCs w:val="20"/>
          <w:lang w:val="en-GB"/>
        </w:rPr>
        <w:t xml:space="preserve"> </w:t>
      </w:r>
      <w:r w:rsidR="00C5790C">
        <w:rPr>
          <w:rFonts w:ascii="Times New Roman" w:hAnsi="Times New Roman" w:cs="Times New Roman"/>
          <w:kern w:val="0"/>
          <w:sz w:val="20"/>
          <w:szCs w:val="20"/>
          <w:lang w:val="en-GB"/>
        </w:rPr>
        <w:t>F</w:t>
      </w:r>
      <w:r w:rsidR="00C5790C">
        <w:rPr>
          <w:rFonts w:ascii="Times New Roman" w:hAnsi="Times New Roman" w:cs="Times New Roman" w:hint="eastAsia"/>
          <w:kern w:val="0"/>
          <w:sz w:val="20"/>
          <w:szCs w:val="20"/>
          <w:lang w:val="en-GB"/>
        </w:rPr>
        <w:t xml:space="preserve">irstly, by this way, the UE does not need to jointly consider the configurations </w:t>
      </w:r>
      <w:r w:rsidR="00727A4B">
        <w:rPr>
          <w:rFonts w:ascii="Times New Roman" w:hAnsi="Times New Roman" w:cs="Times New Roman" w:hint="eastAsia"/>
          <w:kern w:val="0"/>
          <w:sz w:val="20"/>
          <w:szCs w:val="20"/>
          <w:lang w:val="en-GB"/>
        </w:rPr>
        <w:t xml:space="preserve">from </w:t>
      </w:r>
      <w:r w:rsidR="00C5790C">
        <w:rPr>
          <w:rFonts w:ascii="Times New Roman" w:hAnsi="Times New Roman" w:cs="Times New Roman" w:hint="eastAsia"/>
          <w:kern w:val="0"/>
          <w:sz w:val="20"/>
          <w:szCs w:val="20"/>
          <w:lang w:val="en-GB"/>
        </w:rPr>
        <w:t xml:space="preserve">two </w:t>
      </w:r>
      <w:r w:rsidR="00727A4B">
        <w:rPr>
          <w:rFonts w:ascii="Times New Roman" w:hAnsi="Times New Roman" w:cs="Times New Roman" w:hint="eastAsia"/>
          <w:kern w:val="0"/>
          <w:sz w:val="20"/>
          <w:szCs w:val="20"/>
          <w:lang w:val="en-GB"/>
        </w:rPr>
        <w:t xml:space="preserve">different </w:t>
      </w:r>
      <w:r w:rsidR="00C5790C">
        <w:rPr>
          <w:rFonts w:ascii="Times New Roman" w:hAnsi="Times New Roman" w:cs="Times New Roman" w:hint="eastAsia"/>
          <w:kern w:val="0"/>
          <w:sz w:val="20"/>
          <w:szCs w:val="20"/>
          <w:lang w:val="en-GB"/>
        </w:rPr>
        <w:t>messages</w:t>
      </w:r>
      <w:r w:rsidR="00727A4B">
        <w:rPr>
          <w:rFonts w:ascii="Times New Roman" w:hAnsi="Times New Roman" w:cs="Times New Roman" w:hint="eastAsia"/>
          <w:kern w:val="0"/>
          <w:sz w:val="20"/>
          <w:szCs w:val="20"/>
          <w:lang w:val="en-GB"/>
        </w:rPr>
        <w:t xml:space="preserve">, </w:t>
      </w:r>
      <w:r w:rsidR="00727A4B">
        <w:rPr>
          <w:rFonts w:ascii="Times New Roman" w:hAnsi="Times New Roman" w:cs="Times New Roman"/>
          <w:kern w:val="0"/>
          <w:sz w:val="20"/>
          <w:szCs w:val="20"/>
          <w:lang w:val="en-GB"/>
        </w:rPr>
        <w:t>compared</w:t>
      </w:r>
      <w:r w:rsidR="00727A4B">
        <w:rPr>
          <w:rFonts w:ascii="Times New Roman" w:hAnsi="Times New Roman" w:cs="Times New Roman" w:hint="eastAsia"/>
          <w:kern w:val="0"/>
          <w:sz w:val="20"/>
          <w:szCs w:val="20"/>
          <w:lang w:val="en-GB"/>
        </w:rPr>
        <w:t xml:space="preserve"> with inclusion of service area in SIB20</w:t>
      </w:r>
      <w:r w:rsidR="00C5790C">
        <w:rPr>
          <w:rFonts w:ascii="Times New Roman" w:hAnsi="Times New Roman" w:cs="Times New Roman" w:hint="eastAsia"/>
          <w:kern w:val="0"/>
          <w:sz w:val="20"/>
          <w:szCs w:val="20"/>
          <w:lang w:val="en-GB"/>
        </w:rPr>
        <w:t>, and i</w:t>
      </w:r>
      <w:r w:rsidR="0073765D">
        <w:rPr>
          <w:rFonts w:ascii="Times New Roman" w:hAnsi="Times New Roman" w:cs="Times New Roman" w:hint="eastAsia"/>
          <w:kern w:val="0"/>
          <w:sz w:val="20"/>
          <w:szCs w:val="20"/>
          <w:lang w:val="en-GB"/>
        </w:rPr>
        <w:t xml:space="preserve">t is </w:t>
      </w:r>
      <w:r w:rsidR="00C5790C">
        <w:rPr>
          <w:rFonts w:ascii="Times New Roman" w:hAnsi="Times New Roman" w:cs="Times New Roman" w:hint="eastAsia"/>
          <w:kern w:val="0"/>
          <w:sz w:val="20"/>
          <w:szCs w:val="20"/>
          <w:lang w:val="en-GB"/>
        </w:rPr>
        <w:t xml:space="preserve">also </w:t>
      </w:r>
      <w:r w:rsidR="0073765D">
        <w:rPr>
          <w:rFonts w:ascii="Times New Roman" w:hAnsi="Times New Roman" w:cs="Times New Roman" w:hint="eastAsia"/>
          <w:kern w:val="0"/>
          <w:sz w:val="20"/>
          <w:szCs w:val="20"/>
          <w:lang w:val="en-GB"/>
        </w:rPr>
        <w:t>more convenient for NW management and updates.</w:t>
      </w:r>
      <w:r w:rsidR="00C5790C">
        <w:rPr>
          <w:rFonts w:ascii="Times New Roman" w:hAnsi="Times New Roman" w:cs="Times New Roman" w:hint="eastAsia"/>
          <w:kern w:val="0"/>
          <w:sz w:val="20"/>
          <w:szCs w:val="20"/>
          <w:lang w:val="en-GB"/>
        </w:rPr>
        <w:t xml:space="preserve"> </w:t>
      </w:r>
      <w:r w:rsidR="00C5790C">
        <w:rPr>
          <w:rFonts w:ascii="Times New Roman" w:hAnsi="Times New Roman" w:cs="Times New Roman"/>
          <w:kern w:val="0"/>
          <w:sz w:val="20"/>
          <w:szCs w:val="20"/>
          <w:lang w:val="en-GB"/>
        </w:rPr>
        <w:t>S</w:t>
      </w:r>
      <w:r w:rsidR="00C5790C">
        <w:rPr>
          <w:rFonts w:ascii="Times New Roman" w:hAnsi="Times New Roman" w:cs="Times New Roman" w:hint="eastAsia"/>
          <w:kern w:val="0"/>
          <w:sz w:val="20"/>
          <w:szCs w:val="20"/>
          <w:lang w:val="en-GB"/>
        </w:rPr>
        <w:t xml:space="preserve">econdly, </w:t>
      </w:r>
      <w:r w:rsidR="00C5790C">
        <w:rPr>
          <w:rFonts w:ascii="Times New Roman" w:hAnsi="Times New Roman" w:cs="Times New Roman"/>
          <w:kern w:val="0"/>
          <w:sz w:val="20"/>
          <w:szCs w:val="20"/>
          <w:lang w:val="en-GB"/>
        </w:rPr>
        <w:t>the</w:t>
      </w:r>
      <w:r w:rsidR="00C5790C">
        <w:rPr>
          <w:rFonts w:ascii="Times New Roman" w:hAnsi="Times New Roman" w:cs="Times New Roman" w:hint="eastAsia"/>
          <w:kern w:val="0"/>
          <w:sz w:val="20"/>
          <w:szCs w:val="20"/>
          <w:lang w:val="en-GB"/>
        </w:rPr>
        <w:t xml:space="preserve"> location depend</w:t>
      </w:r>
      <w:r w:rsidR="008845CE">
        <w:rPr>
          <w:rFonts w:ascii="Times New Roman" w:hAnsi="Times New Roman" w:cs="Times New Roman" w:hint="eastAsia"/>
          <w:kern w:val="0"/>
          <w:sz w:val="20"/>
          <w:szCs w:val="20"/>
          <w:lang w:val="en-GB"/>
        </w:rPr>
        <w:t>ent</w:t>
      </w:r>
      <w:r w:rsidR="00C5790C">
        <w:rPr>
          <w:rFonts w:ascii="Times New Roman" w:hAnsi="Times New Roman" w:cs="Times New Roman" w:hint="eastAsia"/>
          <w:kern w:val="0"/>
          <w:sz w:val="20"/>
          <w:szCs w:val="20"/>
          <w:lang w:val="en-GB"/>
        </w:rPr>
        <w:t xml:space="preserve"> MBS service </w:t>
      </w:r>
      <w:r w:rsidR="00672876">
        <w:rPr>
          <w:rFonts w:ascii="Times New Roman" w:hAnsi="Times New Roman" w:cs="Times New Roman" w:hint="eastAsia"/>
          <w:kern w:val="0"/>
          <w:sz w:val="20"/>
          <w:szCs w:val="20"/>
          <w:lang w:val="en-GB"/>
        </w:rPr>
        <w:t>[5</w:t>
      </w:r>
      <w:r w:rsidR="0095562E">
        <w:rPr>
          <w:rFonts w:ascii="Times New Roman" w:hAnsi="Times New Roman" w:cs="Times New Roman" w:hint="eastAsia"/>
          <w:kern w:val="0"/>
          <w:sz w:val="20"/>
          <w:szCs w:val="20"/>
          <w:lang w:val="en-GB"/>
        </w:rPr>
        <w:t xml:space="preserve">] </w:t>
      </w:r>
      <w:r w:rsidR="00C5790C">
        <w:rPr>
          <w:rFonts w:ascii="Times New Roman" w:hAnsi="Times New Roman" w:cs="Times New Roman" w:hint="eastAsia"/>
          <w:kern w:val="0"/>
          <w:sz w:val="20"/>
          <w:szCs w:val="20"/>
          <w:lang w:val="en-GB"/>
        </w:rPr>
        <w:t xml:space="preserve">can be supported without additional ASN.1 impact. </w:t>
      </w:r>
      <w:r w:rsidR="0095562E">
        <w:rPr>
          <w:rFonts w:ascii="Times New Roman" w:hAnsi="Times New Roman" w:cs="Times New Roman" w:hint="eastAsia"/>
          <w:kern w:val="0"/>
          <w:sz w:val="20"/>
          <w:szCs w:val="20"/>
          <w:lang w:val="en-GB"/>
        </w:rPr>
        <w:t xml:space="preserve">If the NTN cell provides services of more than one area sessions for the same MBS session, </w:t>
      </w:r>
      <w:r w:rsidR="0095562E">
        <w:rPr>
          <w:rFonts w:ascii="Times New Roman" w:hAnsi="Times New Roman" w:cs="Times New Roman"/>
          <w:kern w:val="0"/>
          <w:sz w:val="20"/>
          <w:szCs w:val="20"/>
          <w:lang w:val="en-GB"/>
        </w:rPr>
        <w:t>the</w:t>
      </w:r>
      <w:r w:rsidR="0095562E">
        <w:rPr>
          <w:rFonts w:ascii="Times New Roman" w:hAnsi="Times New Roman" w:cs="Times New Roman" w:hint="eastAsia"/>
          <w:kern w:val="0"/>
          <w:sz w:val="20"/>
          <w:szCs w:val="20"/>
          <w:lang w:val="en-GB"/>
        </w:rPr>
        <w:t xml:space="preserve"> NW could configure multiple entries </w:t>
      </w:r>
      <w:r w:rsidR="00735CCB">
        <w:rPr>
          <w:rFonts w:ascii="Times New Roman" w:hAnsi="Times New Roman" w:cs="Times New Roman" w:hint="eastAsia"/>
          <w:kern w:val="0"/>
          <w:sz w:val="20"/>
          <w:szCs w:val="20"/>
          <w:lang w:val="en-GB"/>
        </w:rPr>
        <w:t xml:space="preserve">that </w:t>
      </w:r>
      <w:r w:rsidR="0095562E">
        <w:rPr>
          <w:rFonts w:ascii="Times New Roman" w:hAnsi="Times New Roman" w:cs="Times New Roman" w:hint="eastAsia"/>
          <w:kern w:val="0"/>
          <w:sz w:val="20"/>
          <w:szCs w:val="20"/>
          <w:lang w:val="en-GB"/>
        </w:rPr>
        <w:t xml:space="preserve">have </w:t>
      </w:r>
      <w:r w:rsidR="0095562E">
        <w:rPr>
          <w:rFonts w:ascii="Times New Roman" w:hAnsi="Times New Roman" w:cs="Times New Roman"/>
          <w:kern w:val="0"/>
          <w:sz w:val="20"/>
          <w:szCs w:val="20"/>
          <w:lang w:val="en-GB"/>
        </w:rPr>
        <w:t>the</w:t>
      </w:r>
      <w:r w:rsidR="0095562E">
        <w:rPr>
          <w:rFonts w:ascii="Times New Roman" w:hAnsi="Times New Roman" w:cs="Times New Roman" w:hint="eastAsia"/>
          <w:kern w:val="0"/>
          <w:sz w:val="20"/>
          <w:szCs w:val="20"/>
          <w:lang w:val="en-GB"/>
        </w:rPr>
        <w:t xml:space="preserve"> same </w:t>
      </w:r>
      <w:proofErr w:type="spellStart"/>
      <w:r w:rsidR="0095562E" w:rsidRPr="004D5768">
        <w:rPr>
          <w:rFonts w:ascii="Times New Roman" w:hAnsi="Times New Roman" w:cs="Times New Roman"/>
          <w:i/>
          <w:kern w:val="0"/>
          <w:sz w:val="20"/>
          <w:szCs w:val="20"/>
          <w:lang w:val="en-GB"/>
        </w:rPr>
        <w:t>mbs-SessionId</w:t>
      </w:r>
      <w:proofErr w:type="spellEnd"/>
      <w:r w:rsidR="0095562E">
        <w:rPr>
          <w:rFonts w:ascii="Times New Roman" w:hAnsi="Times New Roman" w:cs="Times New Roman" w:hint="eastAsia"/>
          <w:kern w:val="0"/>
          <w:sz w:val="20"/>
          <w:szCs w:val="20"/>
          <w:lang w:val="en-GB"/>
        </w:rPr>
        <w:t xml:space="preserve"> but </w:t>
      </w:r>
      <w:r w:rsidR="007E1CC7">
        <w:rPr>
          <w:rFonts w:ascii="Times New Roman" w:hAnsi="Times New Roman" w:cs="Times New Roman" w:hint="eastAsia"/>
          <w:kern w:val="0"/>
          <w:sz w:val="20"/>
          <w:szCs w:val="20"/>
          <w:lang w:val="en-GB"/>
        </w:rPr>
        <w:t xml:space="preserve">are </w:t>
      </w:r>
      <w:r w:rsidR="0095562E">
        <w:rPr>
          <w:rFonts w:ascii="Times New Roman" w:hAnsi="Times New Roman" w:cs="Times New Roman" w:hint="eastAsia"/>
          <w:kern w:val="0"/>
          <w:sz w:val="20"/>
          <w:szCs w:val="20"/>
          <w:lang w:val="en-GB"/>
        </w:rPr>
        <w:t xml:space="preserve">associated with different service areas. </w:t>
      </w:r>
      <w:r w:rsidR="007E1CC7">
        <w:rPr>
          <w:rFonts w:ascii="Times New Roman" w:hAnsi="Times New Roman" w:cs="Times New Roman" w:hint="eastAsia"/>
          <w:kern w:val="0"/>
          <w:sz w:val="20"/>
          <w:szCs w:val="20"/>
          <w:lang w:val="en-GB"/>
        </w:rPr>
        <w:t>Then</w:t>
      </w:r>
      <w:r w:rsidR="0095562E">
        <w:rPr>
          <w:rFonts w:ascii="Times New Roman" w:hAnsi="Times New Roman" w:cs="Times New Roman" w:hint="eastAsia"/>
          <w:kern w:val="0"/>
          <w:sz w:val="20"/>
          <w:szCs w:val="20"/>
          <w:lang w:val="en-GB"/>
        </w:rPr>
        <w:t xml:space="preserve">, </w:t>
      </w:r>
      <w:r w:rsidR="0095562E">
        <w:rPr>
          <w:rFonts w:ascii="Times New Roman" w:hAnsi="Times New Roman" w:cs="Times New Roman"/>
          <w:kern w:val="0"/>
          <w:sz w:val="20"/>
          <w:szCs w:val="20"/>
          <w:lang w:val="en-GB"/>
        </w:rPr>
        <w:t>the</w:t>
      </w:r>
      <w:r w:rsidR="0095562E">
        <w:rPr>
          <w:rFonts w:ascii="Times New Roman" w:hAnsi="Times New Roman" w:cs="Times New Roman" w:hint="eastAsia"/>
          <w:kern w:val="0"/>
          <w:sz w:val="20"/>
          <w:szCs w:val="20"/>
          <w:lang w:val="en-GB"/>
        </w:rPr>
        <w:t xml:space="preserve"> UE can determine </w:t>
      </w:r>
      <w:r w:rsidR="00AC7C89">
        <w:rPr>
          <w:rFonts w:ascii="Times New Roman" w:hAnsi="Times New Roman" w:cs="Times New Roman" w:hint="eastAsia"/>
          <w:kern w:val="0"/>
          <w:sz w:val="20"/>
          <w:szCs w:val="20"/>
          <w:lang w:val="en-GB"/>
        </w:rPr>
        <w:t>which entry's</w:t>
      </w:r>
      <w:r w:rsidR="0095562E">
        <w:rPr>
          <w:rFonts w:ascii="Times New Roman" w:hAnsi="Times New Roman" w:cs="Times New Roman" w:hint="eastAsia"/>
          <w:kern w:val="0"/>
          <w:sz w:val="20"/>
          <w:szCs w:val="20"/>
          <w:lang w:val="en-GB"/>
        </w:rPr>
        <w:t xml:space="preserve"> configuration to apply by comparing its location and the service area included in </w:t>
      </w:r>
      <w:r w:rsidR="0095562E">
        <w:rPr>
          <w:rFonts w:ascii="Times New Roman" w:hAnsi="Times New Roman" w:cs="Times New Roman" w:hint="eastAsia"/>
          <w:kern w:val="0"/>
          <w:sz w:val="20"/>
          <w:szCs w:val="20"/>
          <w:lang w:val="en-GB"/>
        </w:rPr>
        <w:lastRenderedPageBreak/>
        <w:t>each entry.</w:t>
      </w:r>
      <w:r w:rsidR="0095562E" w:rsidRPr="0095562E">
        <w:rPr>
          <w:rFonts w:ascii="Times New Roman" w:hAnsi="Times New Roman" w:cs="Times New Roman" w:hint="eastAsia"/>
          <w:kern w:val="0"/>
          <w:sz w:val="20"/>
          <w:szCs w:val="20"/>
          <w:lang w:val="en-GB"/>
        </w:rPr>
        <w:t xml:space="preserve"> </w:t>
      </w:r>
      <w:r w:rsidR="0095562E">
        <w:rPr>
          <w:rFonts w:ascii="Times New Roman" w:hAnsi="Times New Roman" w:cs="Times New Roman" w:hint="eastAsia"/>
          <w:kern w:val="0"/>
          <w:sz w:val="20"/>
          <w:szCs w:val="20"/>
          <w:lang w:val="en-GB"/>
        </w:rPr>
        <w:t xml:space="preserve">By this means, </w:t>
      </w:r>
      <w:r w:rsidR="0095562E" w:rsidRPr="00D34BD2">
        <w:rPr>
          <w:rFonts w:ascii="Times New Roman" w:hAnsi="Times New Roman" w:cs="Times New Roman"/>
          <w:kern w:val="0"/>
          <w:sz w:val="20"/>
          <w:szCs w:val="20"/>
          <w:lang w:val="en-GB"/>
        </w:rPr>
        <w:t>explicit</w:t>
      </w:r>
      <w:r w:rsidR="0095562E">
        <w:rPr>
          <w:rFonts w:ascii="Times New Roman" w:hAnsi="Times New Roman" w:cs="Times New Roman" w:hint="eastAsia"/>
          <w:kern w:val="0"/>
          <w:sz w:val="20"/>
          <w:szCs w:val="20"/>
          <w:lang w:val="en-GB"/>
        </w:rPr>
        <w:t xml:space="preserve"> </w:t>
      </w:r>
      <w:r w:rsidR="0095562E">
        <w:rPr>
          <w:rFonts w:ascii="Times New Roman" w:hAnsi="Times New Roman" w:cs="Times New Roman"/>
          <w:kern w:val="0"/>
          <w:sz w:val="20"/>
          <w:szCs w:val="20"/>
          <w:lang w:val="en-GB"/>
        </w:rPr>
        <w:t>indication</w:t>
      </w:r>
      <w:r w:rsidR="0095562E">
        <w:rPr>
          <w:rFonts w:ascii="Times New Roman" w:hAnsi="Times New Roman" w:cs="Times New Roman" w:hint="eastAsia"/>
          <w:kern w:val="0"/>
          <w:sz w:val="20"/>
          <w:szCs w:val="20"/>
          <w:lang w:val="en-GB"/>
        </w:rPr>
        <w:t xml:space="preserve"> of area session ID is not needed, </w:t>
      </w:r>
      <w:r w:rsidR="0095562E">
        <w:rPr>
          <w:rFonts w:ascii="Times New Roman" w:hAnsi="Times New Roman" w:cs="Times New Roman"/>
          <w:kern w:val="0"/>
          <w:sz w:val="20"/>
          <w:szCs w:val="20"/>
          <w:lang w:val="en-GB"/>
        </w:rPr>
        <w:t>which</w:t>
      </w:r>
      <w:r w:rsidR="0095562E">
        <w:rPr>
          <w:rFonts w:ascii="Times New Roman" w:hAnsi="Times New Roman" w:cs="Times New Roman" w:hint="eastAsia"/>
          <w:kern w:val="0"/>
          <w:sz w:val="20"/>
          <w:szCs w:val="20"/>
          <w:lang w:val="en-GB"/>
        </w:rPr>
        <w:t xml:space="preserve"> is aligned </w:t>
      </w:r>
      <w:r w:rsidR="0095562E">
        <w:rPr>
          <w:rFonts w:ascii="Times New Roman" w:hAnsi="Times New Roman" w:cs="Times New Roman"/>
          <w:kern w:val="0"/>
          <w:sz w:val="20"/>
          <w:szCs w:val="20"/>
          <w:lang w:val="en-GB"/>
        </w:rPr>
        <w:t>with</w:t>
      </w:r>
      <w:r w:rsidR="0095562E">
        <w:rPr>
          <w:rFonts w:ascii="Times New Roman" w:hAnsi="Times New Roman" w:cs="Times New Roman" w:hint="eastAsia"/>
          <w:kern w:val="0"/>
          <w:sz w:val="20"/>
          <w:szCs w:val="20"/>
          <w:lang w:val="en-GB"/>
        </w:rPr>
        <w:t xml:space="preserve"> the green highlight text shown as below in legacy.</w:t>
      </w:r>
    </w:p>
    <w:tbl>
      <w:tblPr>
        <w:tblStyle w:val="afa"/>
        <w:tblW w:w="0" w:type="auto"/>
        <w:tblLook w:val="04A0" w:firstRow="1" w:lastRow="0" w:firstColumn="1" w:lastColumn="0" w:noHBand="0" w:noVBand="1"/>
      </w:tblPr>
      <w:tblGrid>
        <w:gridCol w:w="9855"/>
      </w:tblGrid>
      <w:tr w:rsidR="0095562E" w:rsidTr="00432DCC">
        <w:tc>
          <w:tcPr>
            <w:tcW w:w="9855" w:type="dxa"/>
          </w:tcPr>
          <w:p w:rsidR="0095562E" w:rsidRPr="00A84ED6" w:rsidRDefault="0095562E" w:rsidP="00432DCC">
            <w:pPr>
              <w:keepNext/>
              <w:keepLines/>
              <w:spacing w:before="120" w:after="180"/>
              <w:outlineLvl w:val="2"/>
              <w:rPr>
                <w:rFonts w:ascii="Arial" w:eastAsia="等线" w:hAnsi="Arial" w:cs="Times New Roman"/>
                <w:kern w:val="0"/>
                <w:sz w:val="28"/>
                <w:szCs w:val="20"/>
                <w:lang w:val="en-GB" w:eastAsia="en-US"/>
              </w:rPr>
            </w:pPr>
            <w:r w:rsidRPr="00A84ED6">
              <w:rPr>
                <w:rFonts w:ascii="Arial" w:eastAsia="等线" w:hAnsi="Arial" w:cs="Times New Roman" w:hint="eastAsia"/>
                <w:kern w:val="0"/>
                <w:sz w:val="28"/>
                <w:szCs w:val="20"/>
                <w:lang w:val="en-GB" w:eastAsia="en-US"/>
              </w:rPr>
              <w:t>6</w:t>
            </w:r>
            <w:r w:rsidRPr="00A84ED6">
              <w:rPr>
                <w:rFonts w:ascii="Arial" w:eastAsia="等线" w:hAnsi="Arial" w:cs="Times New Roman"/>
                <w:kern w:val="0"/>
                <w:sz w:val="28"/>
                <w:szCs w:val="20"/>
                <w:lang w:val="en-GB" w:eastAsia="en-US"/>
              </w:rPr>
              <w:t>.2.3</w:t>
            </w:r>
            <w:r w:rsidRPr="00A84ED6">
              <w:rPr>
                <w:rFonts w:ascii="Arial" w:eastAsia="等线" w:hAnsi="Arial" w:cs="Times New Roman"/>
                <w:kern w:val="0"/>
                <w:sz w:val="28"/>
                <w:szCs w:val="20"/>
                <w:lang w:val="en-GB" w:eastAsia="en-US"/>
              </w:rPr>
              <w:tab/>
            </w:r>
            <w:r w:rsidRPr="00A84ED6">
              <w:rPr>
                <w:rFonts w:ascii="Arial" w:eastAsia="等线" w:hAnsi="Arial" w:cs="Times New Roman"/>
                <w:kern w:val="0"/>
                <w:sz w:val="28"/>
                <w:szCs w:val="20"/>
                <w:lang w:val="en-GB"/>
              </w:rPr>
              <w:t>Location dependent MBS service</w:t>
            </w:r>
          </w:p>
          <w:p w:rsidR="0095562E" w:rsidRPr="00A84ED6" w:rsidRDefault="0095562E" w:rsidP="00432DCC">
            <w:pPr>
              <w:spacing w:after="180"/>
              <w:rPr>
                <w:rFonts w:ascii="Times New Roman" w:eastAsia="等线" w:hAnsi="Times New Roman" w:cs="Times New Roman"/>
                <w:kern w:val="0"/>
                <w:sz w:val="20"/>
                <w:szCs w:val="20"/>
                <w:lang w:val="en-GB"/>
              </w:rPr>
            </w:pPr>
            <w:r w:rsidRPr="00A84ED6">
              <w:rPr>
                <w:rFonts w:ascii="Times New Roman" w:eastAsia="等线" w:hAnsi="Times New Roman" w:cs="Times New Roman"/>
                <w:kern w:val="0"/>
                <w:sz w:val="20"/>
                <w:szCs w:val="20"/>
                <w:lang w:val="en-GB"/>
              </w:rPr>
              <w:t xml:space="preserve">A location dependent MBS is </w:t>
            </w:r>
            <w:r w:rsidRPr="00A84ED6">
              <w:rPr>
                <w:rFonts w:ascii="Times New Roman" w:eastAsia="等线" w:hAnsi="Times New Roman" w:cs="Times New Roman"/>
                <w:kern w:val="0"/>
                <w:sz w:val="20"/>
                <w:szCs w:val="20"/>
              </w:rPr>
              <w:t>identified by MBS Session ID, and</w:t>
            </w:r>
            <w:r w:rsidRPr="00A84ED6">
              <w:rPr>
                <w:rFonts w:ascii="Times New Roman" w:eastAsia="等线" w:hAnsi="Times New Roman" w:cs="Times New Roman"/>
                <w:kern w:val="0"/>
                <w:sz w:val="20"/>
                <w:szCs w:val="20"/>
                <w:lang w:val="en-GB"/>
              </w:rPr>
              <w:t xml:space="preserve"> provided in several MBS service areas. The location dependent MBS service enable</w:t>
            </w:r>
            <w:r w:rsidRPr="0095562E">
              <w:rPr>
                <w:rFonts w:ascii="Times New Roman" w:eastAsia="等线" w:hAnsi="Times New Roman" w:cs="Times New Roman"/>
                <w:kern w:val="0"/>
                <w:sz w:val="20"/>
                <w:szCs w:val="20"/>
                <w:lang w:val="en-GB"/>
              </w:rPr>
              <w:t>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w:t>
            </w:r>
            <w:r w:rsidRPr="00A84ED6">
              <w:rPr>
                <w:rFonts w:ascii="Times New Roman" w:eastAsia="等线" w:hAnsi="Times New Roman" w:cs="Times New Roman"/>
                <w:kern w:val="0"/>
                <w:sz w:val="20"/>
                <w:szCs w:val="20"/>
                <w:lang w:val="en-GB"/>
              </w:rPr>
              <w:t xml:space="preserve"> network </w:t>
            </w:r>
            <w:r w:rsidRPr="00A84ED6">
              <w:rPr>
                <w:rFonts w:ascii="Times New Roman" w:eastAsia="等线" w:hAnsi="Times New Roman" w:cs="Times New Roman"/>
                <w:kern w:val="0"/>
                <w:sz w:val="20"/>
                <w:szCs w:val="20"/>
                <w:lang w:val="en-GB" w:eastAsia="ko-KR"/>
              </w:rPr>
              <w:t xml:space="preserve">supports </w:t>
            </w:r>
            <w:r w:rsidRPr="00A84ED6">
              <w:rPr>
                <w:rFonts w:ascii="Times New Roman" w:eastAsia="等线" w:hAnsi="Times New Roman" w:cs="Times New Roman"/>
                <w:kern w:val="0"/>
                <w:sz w:val="20"/>
                <w:szCs w:val="20"/>
                <w:lang w:val="en-GB"/>
              </w:rPr>
              <w:t xml:space="preserve">the location dependent content distribution for the location dependent MBS services, while </w:t>
            </w:r>
            <w:r w:rsidRPr="00D34BD2">
              <w:rPr>
                <w:rFonts w:ascii="Times New Roman" w:eastAsia="等线" w:hAnsi="Times New Roman" w:cs="Times New Roman"/>
                <w:kern w:val="0"/>
                <w:sz w:val="20"/>
                <w:szCs w:val="20"/>
                <w:highlight w:val="green"/>
                <w:lang w:val="en-GB"/>
              </w:rPr>
              <w:t>UEs are only aware of the MBS Session ID (i.e. UEs are not required to be aware of the Area Session IDs)</w:t>
            </w:r>
            <w:r w:rsidRPr="00A84ED6">
              <w:rPr>
                <w:rFonts w:ascii="Times New Roman" w:eastAsia="等线" w:hAnsi="Times New Roman" w:cs="Times New Roman"/>
                <w:kern w:val="0"/>
                <w:sz w:val="20"/>
                <w:szCs w:val="20"/>
                <w:lang w:val="en-GB"/>
              </w:rPr>
              <w:t>. When UE moves to a new MBS service area, content data from the new MBS service area shall be delivered to the UE</w:t>
            </w:r>
            <w:r w:rsidRPr="00A84ED6">
              <w:rPr>
                <w:rFonts w:ascii="Times New Roman" w:eastAsia="等线" w:hAnsi="Times New Roman" w:cs="Times New Roman"/>
                <w:kern w:val="0"/>
                <w:sz w:val="20"/>
                <w:szCs w:val="20"/>
              </w:rPr>
              <w:t xml:space="preserve">, and the network ceases to deliver the content data from the old </w:t>
            </w:r>
            <w:r w:rsidRPr="00A84ED6">
              <w:rPr>
                <w:rFonts w:ascii="Times New Roman" w:eastAsia="等线" w:hAnsi="Times New Roman" w:cs="Times New Roman"/>
                <w:kern w:val="0"/>
                <w:sz w:val="20"/>
                <w:szCs w:val="20"/>
                <w:lang w:val="en-GB"/>
              </w:rPr>
              <w:t>MBS service areas to the UE.</w:t>
            </w:r>
          </w:p>
        </w:tc>
      </w:tr>
    </w:tbl>
    <w:p w:rsidR="008845CE" w:rsidRDefault="008845CE" w:rsidP="00621EEC">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2b</w:t>
      </w:r>
      <w:r w:rsidRPr="00F83680">
        <w:rPr>
          <w:rFonts w:ascii="Times New Roman" w:hAnsi="Times New Roman" w:cs="Times New Roman"/>
          <w:b/>
          <w:kern w:val="0"/>
          <w:sz w:val="20"/>
          <w:szCs w:val="20"/>
          <w:lang w:val="en-GB"/>
        </w:rPr>
        <w:t>:</w:t>
      </w:r>
      <w:r w:rsidRPr="00EF02D9">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I</w:t>
      </w:r>
      <w:r w:rsidRPr="0028065D">
        <w:rPr>
          <w:rFonts w:ascii="Times New Roman" w:hAnsi="Times New Roman" w:cs="Times New Roman"/>
          <w:b/>
          <w:kern w:val="0"/>
          <w:sz w:val="20"/>
          <w:szCs w:val="20"/>
          <w:lang w:val="en-GB"/>
        </w:rPr>
        <w:t xml:space="preserve">f the service area is </w:t>
      </w:r>
      <w:r>
        <w:rPr>
          <w:rFonts w:ascii="Times New Roman" w:hAnsi="Times New Roman" w:cs="Times New Roman" w:hint="eastAsia"/>
          <w:b/>
          <w:kern w:val="0"/>
          <w:sz w:val="20"/>
          <w:szCs w:val="20"/>
          <w:lang w:val="en-GB"/>
        </w:rPr>
        <w:t>added</w:t>
      </w:r>
      <w:r w:rsidRPr="0028065D">
        <w:rPr>
          <w:rFonts w:ascii="Times New Roman" w:hAnsi="Times New Roman" w:cs="Times New Roman"/>
          <w:b/>
          <w:kern w:val="0"/>
          <w:sz w:val="20"/>
          <w:szCs w:val="20"/>
          <w:lang w:val="en-GB"/>
        </w:rPr>
        <w:t xml:space="preserve"> in the message </w:t>
      </w:r>
      <w:proofErr w:type="spellStart"/>
      <w:r w:rsidRPr="0028065D">
        <w:rPr>
          <w:rFonts w:ascii="Times New Roman" w:hAnsi="Times New Roman" w:cs="Times New Roman"/>
          <w:b/>
          <w:i/>
          <w:kern w:val="0"/>
          <w:sz w:val="20"/>
          <w:szCs w:val="20"/>
          <w:lang w:val="en-GB"/>
        </w:rPr>
        <w:t>MBSBroadcastConfiguration</w:t>
      </w:r>
      <w:proofErr w:type="spellEnd"/>
      <w:r w:rsidRPr="0028065D">
        <w:rPr>
          <w:rFonts w:ascii="Times New Roman" w:hAnsi="Times New Roman" w:cs="Times New Roman"/>
          <w:b/>
          <w:kern w:val="0"/>
          <w:sz w:val="20"/>
          <w:szCs w:val="20"/>
          <w:lang w:val="en-GB"/>
        </w:rPr>
        <w:t xml:space="preserve"> on the MCCH</w:t>
      </w:r>
      <w:r>
        <w:rPr>
          <w:rFonts w:ascii="Times New Roman" w:hAnsi="Times New Roman" w:cs="Times New Roman" w:hint="eastAsia"/>
          <w:b/>
          <w:kern w:val="0"/>
          <w:sz w:val="20"/>
          <w:szCs w:val="20"/>
          <w:lang w:val="en-GB"/>
        </w:rPr>
        <w:t xml:space="preserve">, the </w:t>
      </w:r>
      <w:r>
        <w:rPr>
          <w:rFonts w:ascii="Times New Roman" w:hAnsi="Times New Roman" w:cs="Times New Roman"/>
          <w:b/>
          <w:kern w:val="0"/>
          <w:sz w:val="20"/>
          <w:szCs w:val="20"/>
          <w:lang w:val="en-GB"/>
        </w:rPr>
        <w:t>association</w:t>
      </w:r>
      <w:r>
        <w:rPr>
          <w:rFonts w:ascii="Times New Roman" w:hAnsi="Times New Roman" w:cs="Times New Roman" w:hint="eastAsia"/>
          <w:b/>
          <w:kern w:val="0"/>
          <w:sz w:val="20"/>
          <w:szCs w:val="20"/>
          <w:lang w:val="en-GB"/>
        </w:rPr>
        <w:t xml:space="preserve"> between service area and MBS session is more concise and can support location dependent service without additional ASN.1 impact.</w:t>
      </w:r>
    </w:p>
    <w:p w:rsidR="0095562E" w:rsidRDefault="0095562E" w:rsidP="0095562E">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 xml:space="preserve">s per above </w:t>
      </w:r>
      <w:r w:rsidRPr="005B524A">
        <w:rPr>
          <w:rFonts w:ascii="Times New Roman" w:hAnsi="Times New Roman" w:cs="Times New Roman"/>
          <w:kern w:val="0"/>
          <w:sz w:val="20"/>
          <w:szCs w:val="20"/>
          <w:lang w:val="en-GB"/>
        </w:rPr>
        <w:t>analysis</w:t>
      </w:r>
      <w:r>
        <w:rPr>
          <w:rFonts w:ascii="Times New Roman" w:hAnsi="Times New Roman" w:cs="Times New Roman" w:hint="eastAsia"/>
          <w:kern w:val="0"/>
          <w:sz w:val="20"/>
          <w:szCs w:val="20"/>
          <w:lang w:val="en-GB"/>
        </w:rPr>
        <w:t xml:space="preserve">, we suggest to contain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in </w:t>
      </w:r>
      <w:r w:rsidRPr="00055D1A">
        <w:rPr>
          <w:rFonts w:ascii="Times New Roman" w:hAnsi="Times New Roman" w:cs="Times New Roman"/>
          <w:kern w:val="0"/>
          <w:sz w:val="20"/>
          <w:szCs w:val="20"/>
          <w:lang w:val="en-GB"/>
        </w:rPr>
        <w:t xml:space="preserve">the message </w:t>
      </w:r>
      <w:proofErr w:type="spellStart"/>
      <w:r w:rsidRPr="00055D1A">
        <w:rPr>
          <w:rFonts w:ascii="Times New Roman" w:hAnsi="Times New Roman" w:cs="Times New Roman"/>
          <w:i/>
          <w:kern w:val="0"/>
          <w:sz w:val="20"/>
          <w:szCs w:val="20"/>
          <w:lang w:val="en-GB"/>
        </w:rPr>
        <w:t>MBSBroadcastConfiguration</w:t>
      </w:r>
      <w:proofErr w:type="spellEnd"/>
      <w:r w:rsidRPr="00055D1A">
        <w:rPr>
          <w:rFonts w:ascii="Times New Roman" w:hAnsi="Times New Roman" w:cs="Times New Roman"/>
          <w:kern w:val="0"/>
          <w:sz w:val="20"/>
          <w:szCs w:val="20"/>
          <w:lang w:val="en-GB"/>
        </w:rPr>
        <w:t xml:space="preserve"> on the MCCH</w:t>
      </w:r>
      <w:r w:rsidR="00AC7C89">
        <w:rPr>
          <w:rFonts w:ascii="Times New Roman" w:hAnsi="Times New Roman" w:cs="Times New Roman" w:hint="eastAsia"/>
          <w:kern w:val="0"/>
          <w:sz w:val="20"/>
          <w:szCs w:val="20"/>
          <w:lang w:val="en-GB"/>
        </w:rPr>
        <w:t>, but not in SIB20</w:t>
      </w:r>
      <w:r>
        <w:rPr>
          <w:rFonts w:ascii="Times New Roman" w:hAnsi="Times New Roman" w:cs="Times New Roman" w:hint="eastAsia"/>
          <w:kern w:val="0"/>
          <w:sz w:val="20"/>
          <w:szCs w:val="20"/>
          <w:lang w:val="en-GB"/>
        </w:rPr>
        <w:t xml:space="preserve">. </w:t>
      </w:r>
      <w:r w:rsidRPr="000A61DF">
        <w:rPr>
          <w:rFonts w:ascii="Times New Roman" w:hAnsi="Times New Roman" w:cs="Times New Roman"/>
          <w:kern w:val="0"/>
          <w:sz w:val="20"/>
          <w:szCs w:val="20"/>
          <w:lang w:val="en-GB"/>
        </w:rPr>
        <w:t xml:space="preserve">The service area is associated with each entry of the </w:t>
      </w:r>
      <w:r w:rsidRPr="000A61DF">
        <w:rPr>
          <w:rFonts w:ascii="Times New Roman" w:hAnsi="Times New Roman" w:cs="Times New Roman"/>
          <w:i/>
          <w:kern w:val="0"/>
          <w:sz w:val="20"/>
          <w:szCs w:val="20"/>
          <w:lang w:val="en-GB"/>
        </w:rPr>
        <w:t>MBS-</w:t>
      </w:r>
      <w:proofErr w:type="spellStart"/>
      <w:r w:rsidRPr="000A61DF">
        <w:rPr>
          <w:rFonts w:ascii="Times New Roman" w:hAnsi="Times New Roman" w:cs="Times New Roman"/>
          <w:i/>
          <w:kern w:val="0"/>
          <w:sz w:val="20"/>
          <w:szCs w:val="20"/>
          <w:lang w:val="en-GB"/>
        </w:rPr>
        <w:t>SessionInfoList</w:t>
      </w:r>
      <w:proofErr w:type="spellEnd"/>
      <w:r w:rsidRPr="000A61DF">
        <w:rPr>
          <w:rFonts w:ascii="Times New Roman" w:hAnsi="Times New Roman" w:cs="Times New Roman"/>
          <w:kern w:val="0"/>
          <w:sz w:val="20"/>
          <w:szCs w:val="20"/>
          <w:lang w:val="en-GB"/>
        </w:rPr>
        <w:t>.</w:t>
      </w:r>
    </w:p>
    <w:p w:rsidR="00DC514F" w:rsidRDefault="00DC514F" w:rsidP="00DC514F">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sidR="00421887">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service </w:t>
      </w:r>
      <w:r w:rsidR="0088693A">
        <w:rPr>
          <w:rFonts w:ascii="Times New Roman" w:hAnsi="Times New Roman" w:cs="Times New Roman" w:hint="eastAsia"/>
          <w:b/>
          <w:kern w:val="0"/>
          <w:sz w:val="20"/>
          <w:szCs w:val="20"/>
          <w:lang w:val="en-GB"/>
        </w:rPr>
        <w:t xml:space="preserve">area information </w:t>
      </w:r>
      <w:r>
        <w:rPr>
          <w:rFonts w:ascii="Times New Roman" w:hAnsi="Times New Roman" w:cs="Times New Roman" w:hint="eastAsia"/>
          <w:b/>
          <w:kern w:val="0"/>
          <w:sz w:val="20"/>
          <w:szCs w:val="20"/>
          <w:lang w:val="en-GB"/>
        </w:rPr>
        <w:t xml:space="preserve">is provided via </w:t>
      </w:r>
      <w:proofErr w:type="spellStart"/>
      <w:r w:rsidRPr="00C55466">
        <w:rPr>
          <w:rFonts w:ascii="Times New Roman" w:hAnsi="Times New Roman" w:cs="Times New Roman"/>
          <w:b/>
          <w:i/>
          <w:kern w:val="0"/>
          <w:sz w:val="20"/>
          <w:szCs w:val="20"/>
          <w:lang w:val="en-GB"/>
        </w:rPr>
        <w:t>MBSBroadcastConfiguration</w:t>
      </w:r>
      <w:proofErr w:type="spellEnd"/>
      <w:r>
        <w:rPr>
          <w:rFonts w:ascii="Times New Roman" w:hAnsi="Times New Roman" w:cs="Times New Roman" w:hint="eastAsia"/>
          <w:b/>
          <w:kern w:val="0"/>
          <w:sz w:val="20"/>
          <w:szCs w:val="20"/>
          <w:lang w:val="en-GB"/>
        </w:rPr>
        <w:t xml:space="preserve"> message on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MCCH, and the service area</w:t>
      </w:r>
      <w:r w:rsidR="006C0C4A">
        <w:rPr>
          <w:rFonts w:ascii="Times New Roman" w:hAnsi="Times New Roman" w:cs="Times New Roman" w:hint="eastAsia"/>
          <w:b/>
          <w:kern w:val="0"/>
          <w:sz w:val="20"/>
          <w:szCs w:val="20"/>
          <w:lang w:val="en-GB"/>
        </w:rPr>
        <w:t xml:space="preserve"> </w:t>
      </w:r>
      <w:r w:rsidR="00205A2D">
        <w:rPr>
          <w:rFonts w:ascii="Times New Roman" w:hAnsi="Times New Roman" w:cs="Times New Roman" w:hint="eastAsia"/>
          <w:b/>
          <w:kern w:val="0"/>
          <w:sz w:val="20"/>
          <w:szCs w:val="20"/>
          <w:lang w:val="en-GB"/>
        </w:rPr>
        <w:t>(</w:t>
      </w:r>
      <w:r w:rsidR="006C0C4A">
        <w:rPr>
          <w:rFonts w:ascii="Times New Roman" w:hAnsi="Times New Roman" w:cs="Times New Roman" w:hint="eastAsia"/>
          <w:b/>
          <w:kern w:val="0"/>
          <w:sz w:val="20"/>
          <w:szCs w:val="20"/>
          <w:lang w:val="en-GB"/>
        </w:rPr>
        <w:t xml:space="preserve">i.e. </w:t>
      </w:r>
      <w:r w:rsidR="00C97C48">
        <w:rPr>
          <w:rFonts w:ascii="Times New Roman" w:hAnsi="Times New Roman" w:cs="Times New Roman" w:hint="eastAsia"/>
          <w:b/>
          <w:kern w:val="0"/>
          <w:sz w:val="20"/>
          <w:szCs w:val="20"/>
          <w:lang w:val="en-GB"/>
        </w:rPr>
        <w:t xml:space="preserve">by </w:t>
      </w:r>
      <w:r w:rsidR="00205A2D" w:rsidRPr="00205A2D">
        <w:rPr>
          <w:rFonts w:ascii="Times New Roman" w:hAnsi="Times New Roman" w:cs="Times New Roman"/>
          <w:b/>
          <w:kern w:val="0"/>
          <w:sz w:val="20"/>
          <w:szCs w:val="20"/>
          <w:lang w:val="en-GB"/>
        </w:rPr>
        <w:t xml:space="preserve">a (set of) </w:t>
      </w:r>
      <w:proofErr w:type="spellStart"/>
      <w:r w:rsidR="00205A2D" w:rsidRPr="00205A2D">
        <w:rPr>
          <w:rFonts w:ascii="Times New Roman" w:hAnsi="Times New Roman" w:cs="Times New Roman"/>
          <w:b/>
          <w:kern w:val="0"/>
          <w:sz w:val="20"/>
          <w:szCs w:val="20"/>
          <w:lang w:val="en-GB"/>
        </w:rPr>
        <w:t>referenceLocation</w:t>
      </w:r>
      <w:proofErr w:type="spellEnd"/>
      <w:r w:rsidR="00205A2D" w:rsidRPr="00205A2D">
        <w:rPr>
          <w:rFonts w:ascii="Times New Roman" w:hAnsi="Times New Roman" w:cs="Times New Roman"/>
          <w:b/>
          <w:kern w:val="0"/>
          <w:sz w:val="20"/>
          <w:szCs w:val="20"/>
          <w:lang w:val="en-GB"/>
        </w:rPr>
        <w:t xml:space="preserve"> and radius or by a (set of) polygon(s)</w:t>
      </w:r>
      <w:r w:rsidR="00205A2D">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lang w:val="en-GB"/>
        </w:rPr>
        <w:t xml:space="preserve"> is associated with each entry of the </w:t>
      </w:r>
      <w:r w:rsidRPr="00173134">
        <w:rPr>
          <w:rFonts w:ascii="Times New Roman" w:hAnsi="Times New Roman" w:cs="Times New Roman"/>
          <w:b/>
          <w:i/>
          <w:kern w:val="0"/>
          <w:sz w:val="20"/>
          <w:szCs w:val="20"/>
          <w:lang w:val="en-GB"/>
        </w:rPr>
        <w:t>MBS-</w:t>
      </w:r>
      <w:proofErr w:type="spellStart"/>
      <w:r w:rsidRPr="00173134">
        <w:rPr>
          <w:rFonts w:ascii="Times New Roman" w:hAnsi="Times New Roman" w:cs="Times New Roman"/>
          <w:b/>
          <w:i/>
          <w:kern w:val="0"/>
          <w:sz w:val="20"/>
          <w:szCs w:val="20"/>
          <w:lang w:val="en-GB"/>
        </w:rPr>
        <w:t>SessionInfoList</w:t>
      </w:r>
      <w:proofErr w:type="spellEnd"/>
      <w:r w:rsidR="001568A4" w:rsidRPr="001568A4">
        <w:rPr>
          <w:rFonts w:ascii="Times New Roman" w:hAnsi="Times New Roman" w:cs="Times New Roman" w:hint="eastAsia"/>
          <w:b/>
          <w:kern w:val="0"/>
          <w:sz w:val="20"/>
          <w:szCs w:val="20"/>
          <w:lang w:val="en-GB"/>
        </w:rPr>
        <w:t>)</w:t>
      </w:r>
      <w:r w:rsidRPr="001568A4">
        <w:rPr>
          <w:rFonts w:ascii="Times New Roman" w:hAnsi="Times New Roman" w:cs="Times New Roman" w:hint="eastAsia"/>
          <w:b/>
          <w:kern w:val="0"/>
          <w:sz w:val="20"/>
          <w:szCs w:val="20"/>
          <w:lang w:val="en-GB"/>
        </w:rPr>
        <w:t>.</w:t>
      </w:r>
    </w:p>
    <w:p w:rsidR="00220746" w:rsidRDefault="00220746" w:rsidP="00606375">
      <w:pPr>
        <w:pStyle w:val="20"/>
        <w:rPr>
          <w:lang w:eastAsia="zh-CN"/>
        </w:rPr>
      </w:pPr>
      <w:r w:rsidRPr="00606375">
        <w:rPr>
          <w:rFonts w:hint="eastAsia"/>
          <w:lang w:eastAsia="zh-CN"/>
        </w:rPr>
        <w:t xml:space="preserve">How to avoid </w:t>
      </w:r>
      <w:r w:rsidR="006B3537">
        <w:rPr>
          <w:rFonts w:hint="eastAsia"/>
          <w:lang w:eastAsia="zh-CN"/>
        </w:rPr>
        <w:t>MCCH</w:t>
      </w:r>
      <w:r w:rsidRPr="00606375">
        <w:rPr>
          <w:rFonts w:hint="eastAsia"/>
          <w:lang w:eastAsia="zh-CN"/>
        </w:rPr>
        <w:t xml:space="preserve"> </w:t>
      </w:r>
      <w:r w:rsidRPr="00606375">
        <w:rPr>
          <w:lang w:eastAsia="zh-CN"/>
        </w:rPr>
        <w:t>acquisition</w:t>
      </w:r>
      <w:r w:rsidR="006B3537">
        <w:rPr>
          <w:rFonts w:hint="eastAsia"/>
          <w:lang w:eastAsia="zh-CN"/>
        </w:rPr>
        <w:t xml:space="preserve"> when out of service area</w:t>
      </w:r>
    </w:p>
    <w:p w:rsidR="00501528" w:rsidRPr="00501528" w:rsidRDefault="00501528" w:rsidP="00501528">
      <w:pPr>
        <w:spacing w:after="180"/>
        <w:rPr>
          <w:lang w:val="en-GB"/>
        </w:rPr>
      </w:pPr>
      <w:r>
        <w:rPr>
          <w:rFonts w:ascii="Times New Roman" w:hAnsi="Times New Roman" w:cs="Times New Roman" w:hint="eastAsia"/>
          <w:kern w:val="0"/>
          <w:sz w:val="20"/>
          <w:szCs w:val="20"/>
          <w:lang w:val="en-GB"/>
        </w:rPr>
        <w:t xml:space="preserve">In RAN2#127, </w:t>
      </w:r>
      <w:r w:rsidR="004A0398">
        <w:rPr>
          <w:rFonts w:ascii="Times New Roman" w:hAnsi="Times New Roman" w:cs="Times New Roman" w:hint="eastAsia"/>
          <w:kern w:val="0"/>
          <w:sz w:val="20"/>
          <w:szCs w:val="20"/>
          <w:lang w:val="en-GB"/>
        </w:rPr>
        <w:t>another</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leftover</w:t>
      </w:r>
      <w:r>
        <w:rPr>
          <w:rFonts w:ascii="Times New Roman" w:hAnsi="Times New Roman" w:cs="Times New Roman" w:hint="eastAsia"/>
          <w:kern w:val="0"/>
          <w:sz w:val="20"/>
          <w:szCs w:val="20"/>
          <w:lang w:val="en-GB"/>
        </w:rPr>
        <w:t xml:space="preserve"> issue </w:t>
      </w:r>
      <w:r>
        <w:rPr>
          <w:rFonts w:ascii="Times New Roman" w:hAnsi="Times New Roman" w:cs="Times New Roman"/>
          <w:kern w:val="0"/>
          <w:sz w:val="20"/>
          <w:szCs w:val="20"/>
          <w:lang w:val="en-GB"/>
        </w:rPr>
        <w:t>indicating</w:t>
      </w:r>
      <w:r>
        <w:rPr>
          <w:rFonts w:ascii="Times New Roman" w:hAnsi="Times New Roman" w:cs="Times New Roman" w:hint="eastAsia"/>
          <w:kern w:val="0"/>
          <w:sz w:val="20"/>
          <w:szCs w:val="20"/>
          <w:lang w:val="en-GB"/>
        </w:rPr>
        <w:t xml:space="preserve"> that how to avoid UE (re)</w:t>
      </w:r>
      <w:r>
        <w:rPr>
          <w:rFonts w:ascii="Times New Roman" w:hAnsi="Times New Roman" w:cs="Times New Roman"/>
          <w:kern w:val="0"/>
          <w:sz w:val="20"/>
          <w:szCs w:val="20"/>
          <w:lang w:val="en-GB"/>
        </w:rPr>
        <w:t>acquire</w:t>
      </w:r>
      <w:r>
        <w:rPr>
          <w:rFonts w:ascii="Times New Roman" w:hAnsi="Times New Roman" w:cs="Times New Roman" w:hint="eastAsia"/>
          <w:kern w:val="0"/>
          <w:sz w:val="20"/>
          <w:szCs w:val="20"/>
          <w:lang w:val="en-GB"/>
        </w:rPr>
        <w:t xml:space="preserve"> up-to-date MCCH when it is not in any intended service area of its interested broadcast services.</w:t>
      </w:r>
    </w:p>
    <w:tbl>
      <w:tblPr>
        <w:tblStyle w:val="afa"/>
        <w:tblW w:w="0" w:type="auto"/>
        <w:tblLook w:val="04A0" w:firstRow="1" w:lastRow="0" w:firstColumn="1" w:lastColumn="0" w:noHBand="0" w:noVBand="1"/>
      </w:tblPr>
      <w:tblGrid>
        <w:gridCol w:w="9855"/>
      </w:tblGrid>
      <w:tr w:rsidR="00501528" w:rsidTr="00501528">
        <w:tc>
          <w:tcPr>
            <w:tcW w:w="9855" w:type="dxa"/>
          </w:tcPr>
          <w:p w:rsidR="00501528" w:rsidRPr="00501528" w:rsidRDefault="00501528" w:rsidP="00501528">
            <w:pPr>
              <w:pStyle w:val="Agreement"/>
              <w:tabs>
                <w:tab w:val="clear" w:pos="360"/>
                <w:tab w:val="left" w:pos="1619"/>
              </w:tabs>
              <w:ind w:left="1619"/>
              <w:rPr>
                <w:lang w:eastAsia="ko-KR"/>
              </w:rPr>
            </w:pPr>
            <w:r>
              <w:rPr>
                <w:lang w:eastAsia="ko-KR"/>
              </w:rPr>
              <w:t xml:space="preserve">RAN2 understands that </w:t>
            </w:r>
            <w:r w:rsidRPr="00BD212B">
              <w:rPr>
                <w:lang w:eastAsia="ko-KR"/>
              </w:rPr>
              <w:t xml:space="preserve">the expected UE behavior </w:t>
            </w:r>
            <w:r>
              <w:rPr>
                <w:lang w:eastAsia="ko-KR"/>
              </w:rPr>
              <w:t xml:space="preserve">is that when the </w:t>
            </w:r>
            <w:r w:rsidRPr="00BD212B">
              <w:rPr>
                <w:lang w:eastAsia="ko-KR"/>
              </w:rPr>
              <w:t xml:space="preserve">UE is not in any intended service area of its interested broadcast services, </w:t>
            </w:r>
            <w:r>
              <w:rPr>
                <w:lang w:eastAsia="ko-KR"/>
              </w:rPr>
              <w:t xml:space="preserve">the </w:t>
            </w:r>
            <w:r w:rsidRPr="00BD212B">
              <w:rPr>
                <w:lang w:eastAsia="ko-KR"/>
              </w:rPr>
              <w:t>UE may not need to (re)acquire up-to-date MCCH.</w:t>
            </w:r>
            <w:r>
              <w:rPr>
                <w:lang w:eastAsia="ko-KR"/>
              </w:rPr>
              <w:t xml:space="preserve"> </w:t>
            </w:r>
            <w:r w:rsidRPr="00621EEC">
              <w:rPr>
                <w:highlight w:val="yellow"/>
                <w:lang w:eastAsia="ko-KR"/>
              </w:rPr>
              <w:t>FFS on solutions</w:t>
            </w:r>
          </w:p>
        </w:tc>
      </w:tr>
    </w:tbl>
    <w:p w:rsidR="004A0398" w:rsidRDefault="004A0398" w:rsidP="00621EEC">
      <w:pPr>
        <w:spacing w:before="180" w:after="180"/>
        <w:rPr>
          <w:rFonts w:ascii="Times New Roman" w:hAnsi="Times New Roman" w:cs="Times New Roman"/>
          <w:kern w:val="0"/>
          <w:sz w:val="20"/>
          <w:szCs w:val="20"/>
          <w:lang w:val="en-GB"/>
        </w:rPr>
      </w:pPr>
      <w:bookmarkStart w:id="8" w:name="OLE_LINK34"/>
      <w:bookmarkStart w:id="9" w:name="OLE_LINK35"/>
      <w:r>
        <w:rPr>
          <w:rFonts w:ascii="Times New Roman" w:hAnsi="Times New Roman" w:cs="Times New Roman"/>
          <w:kern w:val="0"/>
          <w:sz w:val="20"/>
          <w:szCs w:val="20"/>
          <w:lang w:val="en-GB"/>
        </w:rPr>
        <w:t>F</w:t>
      </w:r>
      <w:r>
        <w:rPr>
          <w:rFonts w:ascii="Times New Roman" w:hAnsi="Times New Roman" w:cs="Times New Roman" w:hint="eastAsia"/>
          <w:kern w:val="0"/>
          <w:sz w:val="20"/>
          <w:szCs w:val="20"/>
          <w:lang w:val="en-GB"/>
        </w:rPr>
        <w:t xml:space="preserve">irstly, </w:t>
      </w:r>
      <w:r w:rsidR="00B97528">
        <w:rPr>
          <w:rFonts w:ascii="Times New Roman" w:hAnsi="Times New Roman" w:cs="Times New Roman" w:hint="eastAsia"/>
          <w:kern w:val="0"/>
          <w:sz w:val="20"/>
          <w:szCs w:val="20"/>
          <w:lang w:val="en-GB"/>
        </w:rPr>
        <w:t>i</w:t>
      </w:r>
      <w:r w:rsidR="00B97528" w:rsidRPr="00B97528">
        <w:rPr>
          <w:rFonts w:ascii="Times New Roman" w:hAnsi="Times New Roman" w:cs="Times New Roman"/>
          <w:kern w:val="0"/>
          <w:sz w:val="20"/>
          <w:szCs w:val="20"/>
          <w:lang w:val="en-GB"/>
        </w:rPr>
        <w:t>t is worth mentioning that</w:t>
      </w:r>
      <w:r>
        <w:rPr>
          <w:rFonts w:ascii="Times New Roman" w:hAnsi="Times New Roman" w:cs="Times New Roman" w:hint="eastAsia"/>
          <w:kern w:val="0"/>
          <w:sz w:val="20"/>
          <w:szCs w:val="20"/>
          <w:lang w:val="en-GB"/>
        </w:rPr>
        <w:t xml:space="preserve"> th</w:t>
      </w:r>
      <w:r w:rsidR="00432DCC">
        <w:rPr>
          <w:rFonts w:ascii="Times New Roman" w:hAnsi="Times New Roman" w:cs="Times New Roman" w:hint="eastAsia"/>
          <w:kern w:val="0"/>
          <w:sz w:val="20"/>
          <w:szCs w:val="20"/>
          <w:lang w:val="en-GB"/>
        </w:rPr>
        <w:t>e</w:t>
      </w:r>
      <w:r>
        <w:rPr>
          <w:rFonts w:ascii="Times New Roman" w:hAnsi="Times New Roman" w:cs="Times New Roman" w:hint="eastAsia"/>
          <w:kern w:val="0"/>
          <w:sz w:val="20"/>
          <w:szCs w:val="20"/>
          <w:lang w:val="en-GB"/>
        </w:rPr>
        <w:t xml:space="preserve"> </w:t>
      </w:r>
      <w:r w:rsidR="00432DCC">
        <w:rPr>
          <w:rFonts w:ascii="Times New Roman" w:hAnsi="Times New Roman" w:cs="Times New Roman" w:hint="eastAsia"/>
          <w:kern w:val="0"/>
          <w:sz w:val="20"/>
          <w:szCs w:val="20"/>
          <w:lang w:val="en-GB"/>
        </w:rPr>
        <w:t>problem</w:t>
      </w:r>
      <w:r>
        <w:rPr>
          <w:rFonts w:ascii="Times New Roman" w:hAnsi="Times New Roman" w:cs="Times New Roman" w:hint="eastAsia"/>
          <w:kern w:val="0"/>
          <w:sz w:val="20"/>
          <w:szCs w:val="20"/>
          <w:lang w:val="en-GB"/>
        </w:rPr>
        <w:t xml:space="preserve"> </w:t>
      </w:r>
      <w:r w:rsidR="00432DCC">
        <w:rPr>
          <w:rFonts w:ascii="Times New Roman" w:hAnsi="Times New Roman" w:cs="Times New Roman" w:hint="eastAsia"/>
          <w:kern w:val="0"/>
          <w:sz w:val="20"/>
          <w:szCs w:val="20"/>
          <w:lang w:val="en-GB"/>
        </w:rPr>
        <w:t xml:space="preserve">of acquiring MCCH </w:t>
      </w:r>
      <w:r w:rsidR="00432DCC">
        <w:rPr>
          <w:rFonts w:ascii="Times New Roman" w:hAnsi="Times New Roman" w:cs="Times New Roman"/>
          <w:kern w:val="0"/>
          <w:sz w:val="20"/>
          <w:szCs w:val="20"/>
          <w:lang w:val="en-GB"/>
        </w:rPr>
        <w:t>when</w:t>
      </w:r>
      <w:r w:rsidR="00432DCC">
        <w:rPr>
          <w:rFonts w:ascii="Times New Roman" w:hAnsi="Times New Roman" w:cs="Times New Roman" w:hint="eastAsia"/>
          <w:kern w:val="0"/>
          <w:sz w:val="20"/>
          <w:szCs w:val="20"/>
          <w:lang w:val="en-GB"/>
        </w:rPr>
        <w:t xml:space="preserve"> outside service area </w:t>
      </w:r>
      <w:r>
        <w:rPr>
          <w:rFonts w:ascii="Times New Roman" w:hAnsi="Times New Roman" w:cs="Times New Roman" w:hint="eastAsia"/>
          <w:kern w:val="0"/>
          <w:sz w:val="20"/>
          <w:szCs w:val="20"/>
          <w:lang w:val="en-GB"/>
        </w:rPr>
        <w:t>also exist</w:t>
      </w:r>
      <w:r w:rsidR="00B97528">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in legacy TN scenario. </w:t>
      </w:r>
      <w:r w:rsidR="006B3537">
        <w:rPr>
          <w:rFonts w:ascii="Times New Roman" w:hAnsi="Times New Roman" w:cs="Times New Roman"/>
          <w:kern w:val="0"/>
          <w:sz w:val="20"/>
          <w:szCs w:val="20"/>
          <w:lang w:val="en-GB"/>
        </w:rPr>
        <w:t>A</w:t>
      </w:r>
      <w:r w:rsidR="006B3537">
        <w:rPr>
          <w:rFonts w:ascii="Times New Roman" w:hAnsi="Times New Roman" w:cs="Times New Roman" w:hint="eastAsia"/>
          <w:kern w:val="0"/>
          <w:sz w:val="20"/>
          <w:szCs w:val="20"/>
          <w:lang w:val="en-GB"/>
        </w:rPr>
        <w:t>ccording to TS 38.331 [3]</w:t>
      </w:r>
      <w:r>
        <w:rPr>
          <w:rFonts w:ascii="Times New Roman" w:hAnsi="Times New Roman" w:cs="Times New Roman" w:hint="eastAsia"/>
          <w:kern w:val="0"/>
          <w:sz w:val="20"/>
          <w:szCs w:val="20"/>
          <w:lang w:val="en-GB"/>
        </w:rPr>
        <w:t xml:space="preserve"> </w:t>
      </w:r>
      <w:r w:rsidR="00E24C70">
        <w:rPr>
          <w:rFonts w:ascii="Times New Roman" w:hAnsi="Times New Roman" w:cs="Times New Roman" w:hint="eastAsia"/>
          <w:kern w:val="0"/>
          <w:sz w:val="20"/>
          <w:szCs w:val="20"/>
          <w:lang w:val="en-GB"/>
        </w:rPr>
        <w:t xml:space="preserve">(marked in </w:t>
      </w:r>
      <w:r w:rsidRPr="00B97528">
        <w:rPr>
          <w:rFonts w:ascii="Times New Roman" w:hAnsi="Times New Roman" w:cs="Times New Roman" w:hint="eastAsia"/>
          <w:kern w:val="0"/>
          <w:sz w:val="20"/>
          <w:szCs w:val="20"/>
          <w:highlight w:val="yellow"/>
          <w:lang w:val="en-GB"/>
        </w:rPr>
        <w:t>yellow</w:t>
      </w:r>
      <w:r>
        <w:rPr>
          <w:rFonts w:ascii="Times New Roman" w:hAnsi="Times New Roman" w:cs="Times New Roman" w:hint="eastAsia"/>
          <w:kern w:val="0"/>
          <w:sz w:val="20"/>
          <w:szCs w:val="20"/>
          <w:lang w:val="en-GB"/>
        </w:rPr>
        <w:t xml:space="preserve"> </w:t>
      </w:r>
      <w:r w:rsidR="00E24C70">
        <w:rPr>
          <w:rFonts w:ascii="Times New Roman" w:hAnsi="Times New Roman" w:cs="Times New Roman" w:hint="eastAsia"/>
          <w:kern w:val="0"/>
          <w:sz w:val="20"/>
          <w:szCs w:val="20"/>
          <w:lang w:val="en-GB"/>
        </w:rPr>
        <w:t xml:space="preserve">in the citation box </w:t>
      </w:r>
      <w:r>
        <w:rPr>
          <w:rFonts w:ascii="Times New Roman" w:hAnsi="Times New Roman" w:cs="Times New Roman" w:hint="eastAsia"/>
          <w:kern w:val="0"/>
          <w:sz w:val="20"/>
          <w:szCs w:val="20"/>
          <w:lang w:val="en-GB"/>
        </w:rPr>
        <w:t>below</w:t>
      </w:r>
      <w:r w:rsidR="00E24C70">
        <w:rPr>
          <w:rFonts w:ascii="Times New Roman" w:hAnsi="Times New Roman" w:cs="Times New Roman" w:hint="eastAsia"/>
          <w:kern w:val="0"/>
          <w:sz w:val="20"/>
          <w:szCs w:val="20"/>
          <w:lang w:val="en-GB"/>
        </w:rPr>
        <w:t>)</w:t>
      </w:r>
      <w:r w:rsidR="008860E5">
        <w:rPr>
          <w:rFonts w:ascii="Times New Roman" w:hAnsi="Times New Roman" w:cs="Times New Roman" w:hint="eastAsia"/>
          <w:kern w:val="0"/>
          <w:sz w:val="20"/>
          <w:szCs w:val="20"/>
          <w:lang w:val="en-GB"/>
        </w:rPr>
        <w:t xml:space="preserve">, </w:t>
      </w:r>
      <w:r w:rsidR="00B97528">
        <w:rPr>
          <w:rFonts w:ascii="Times New Roman" w:hAnsi="Times New Roman" w:cs="Times New Roman" w:hint="eastAsia"/>
          <w:kern w:val="0"/>
          <w:sz w:val="20"/>
          <w:szCs w:val="20"/>
          <w:lang w:val="en-GB"/>
        </w:rPr>
        <w:t>if UE intereste</w:t>
      </w:r>
      <w:r w:rsidR="00F672C7">
        <w:rPr>
          <w:rFonts w:ascii="Times New Roman" w:hAnsi="Times New Roman" w:cs="Times New Roman" w:hint="eastAsia"/>
          <w:kern w:val="0"/>
          <w:sz w:val="20"/>
          <w:szCs w:val="20"/>
          <w:lang w:val="en-GB"/>
        </w:rPr>
        <w:t>d</w:t>
      </w:r>
      <w:r w:rsidR="00B97528">
        <w:rPr>
          <w:rFonts w:ascii="Times New Roman" w:hAnsi="Times New Roman" w:cs="Times New Roman" w:hint="eastAsia"/>
          <w:kern w:val="0"/>
          <w:sz w:val="20"/>
          <w:szCs w:val="20"/>
          <w:lang w:val="en-GB"/>
        </w:rPr>
        <w:t xml:space="preserve"> to receive any MBS broadcast service and the cell is providing SIB20 for any MBS broadcast service, </w:t>
      </w:r>
      <w:r w:rsidR="006B3537">
        <w:rPr>
          <w:rFonts w:ascii="Times New Roman" w:hAnsi="Times New Roman" w:cs="Times New Roman" w:hint="eastAsia"/>
          <w:kern w:val="0"/>
          <w:sz w:val="20"/>
          <w:szCs w:val="20"/>
          <w:lang w:val="en-GB"/>
        </w:rPr>
        <w:t xml:space="preserve">the UE shall apply MCCH acquisition procedure upon entering </w:t>
      </w:r>
      <w:r w:rsidR="006B3537">
        <w:rPr>
          <w:rFonts w:ascii="Times New Roman" w:hAnsi="Times New Roman" w:cs="Times New Roman"/>
          <w:kern w:val="0"/>
          <w:sz w:val="20"/>
          <w:szCs w:val="20"/>
          <w:lang w:val="en-GB"/>
        </w:rPr>
        <w:t>the</w:t>
      </w:r>
      <w:r w:rsidR="006B3537">
        <w:rPr>
          <w:rFonts w:ascii="Times New Roman" w:hAnsi="Times New Roman" w:cs="Times New Roman" w:hint="eastAsia"/>
          <w:kern w:val="0"/>
          <w:sz w:val="20"/>
          <w:szCs w:val="20"/>
          <w:lang w:val="en-GB"/>
        </w:rPr>
        <w:t xml:space="preserve"> cell </w:t>
      </w:r>
      <w:r w:rsidR="006B3537">
        <w:rPr>
          <w:rFonts w:ascii="Times New Roman" w:hAnsi="Times New Roman" w:cs="Times New Roman"/>
          <w:kern w:val="0"/>
          <w:sz w:val="20"/>
          <w:szCs w:val="20"/>
          <w:lang w:val="en-GB"/>
        </w:rPr>
        <w:t>providing</w:t>
      </w:r>
      <w:r w:rsidR="006B3537">
        <w:rPr>
          <w:rFonts w:ascii="Times New Roman" w:hAnsi="Times New Roman" w:cs="Times New Roman" w:hint="eastAsia"/>
          <w:kern w:val="0"/>
          <w:sz w:val="20"/>
          <w:szCs w:val="20"/>
          <w:lang w:val="en-GB"/>
        </w:rPr>
        <w:t xml:space="preserve"> SIB20</w:t>
      </w:r>
      <w:r w:rsidR="0077045F">
        <w:rPr>
          <w:rFonts w:ascii="Times New Roman" w:hAnsi="Times New Roman" w:cs="Times New Roman" w:hint="eastAsia"/>
          <w:kern w:val="0"/>
          <w:sz w:val="20"/>
          <w:szCs w:val="20"/>
          <w:lang w:val="en-GB"/>
        </w:rPr>
        <w:t>.</w:t>
      </w:r>
      <w:r w:rsidR="006B3537">
        <w:rPr>
          <w:rFonts w:ascii="Times New Roman" w:hAnsi="Times New Roman" w:cs="Times New Roman" w:hint="eastAsia"/>
          <w:kern w:val="0"/>
          <w:sz w:val="20"/>
          <w:szCs w:val="20"/>
          <w:lang w:val="en-GB"/>
        </w:rPr>
        <w:t xml:space="preserve"> </w:t>
      </w:r>
      <w:bookmarkEnd w:id="8"/>
      <w:bookmarkEnd w:id="9"/>
      <w:r w:rsidR="00B97528">
        <w:rPr>
          <w:rFonts w:ascii="Times New Roman" w:hAnsi="Times New Roman" w:cs="Times New Roman" w:hint="eastAsia"/>
          <w:kern w:val="0"/>
          <w:sz w:val="20"/>
          <w:szCs w:val="20"/>
          <w:lang w:val="en-GB"/>
        </w:rPr>
        <w:t>The intention is the UE could determine whether the cell is broadcasting the service it interest</w:t>
      </w:r>
      <w:r w:rsidR="0035340D">
        <w:rPr>
          <w:rFonts w:ascii="Times New Roman" w:hAnsi="Times New Roman" w:cs="Times New Roman" w:hint="eastAsia"/>
          <w:kern w:val="0"/>
          <w:sz w:val="20"/>
          <w:szCs w:val="20"/>
          <w:lang w:val="en-GB"/>
        </w:rPr>
        <w:t>ed</w:t>
      </w:r>
      <w:r w:rsidR="00B97528">
        <w:rPr>
          <w:rFonts w:ascii="Times New Roman" w:hAnsi="Times New Roman" w:cs="Times New Roman" w:hint="eastAsia"/>
          <w:kern w:val="0"/>
          <w:sz w:val="20"/>
          <w:szCs w:val="20"/>
          <w:lang w:val="en-GB"/>
        </w:rPr>
        <w:t xml:space="preserve"> in by checking if </w:t>
      </w:r>
      <w:r w:rsidR="00B97528">
        <w:rPr>
          <w:rFonts w:ascii="Times New Roman" w:hAnsi="Times New Roman" w:cs="Times New Roman"/>
          <w:kern w:val="0"/>
          <w:sz w:val="20"/>
          <w:szCs w:val="20"/>
          <w:lang w:val="en-GB"/>
        </w:rPr>
        <w:t>the</w:t>
      </w:r>
      <w:r w:rsidR="00B97528">
        <w:rPr>
          <w:rFonts w:ascii="Times New Roman" w:hAnsi="Times New Roman" w:cs="Times New Roman" w:hint="eastAsia"/>
          <w:kern w:val="0"/>
          <w:sz w:val="20"/>
          <w:szCs w:val="20"/>
          <w:lang w:val="en-GB"/>
        </w:rPr>
        <w:t xml:space="preserve"> TMGI of th</w:t>
      </w:r>
      <w:r w:rsidR="00F672C7">
        <w:rPr>
          <w:rFonts w:ascii="Times New Roman" w:hAnsi="Times New Roman" w:cs="Times New Roman" w:hint="eastAsia"/>
          <w:kern w:val="0"/>
          <w:sz w:val="20"/>
          <w:szCs w:val="20"/>
          <w:lang w:val="en-GB"/>
        </w:rPr>
        <w:t>is</w:t>
      </w:r>
      <w:r w:rsidR="00B97528">
        <w:rPr>
          <w:rFonts w:ascii="Times New Roman" w:hAnsi="Times New Roman" w:cs="Times New Roman" w:hint="eastAsia"/>
          <w:kern w:val="0"/>
          <w:sz w:val="20"/>
          <w:szCs w:val="20"/>
          <w:lang w:val="en-GB"/>
        </w:rPr>
        <w:t xml:space="preserve"> service is broadcast in MCCH.</w:t>
      </w:r>
    </w:p>
    <w:p w:rsidR="003C5CCD" w:rsidRDefault="003C5CCD" w:rsidP="008860E5">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C</w:t>
      </w:r>
      <w:r>
        <w:rPr>
          <w:rFonts w:ascii="Times New Roman" w:hAnsi="Times New Roman" w:cs="Times New Roman" w:hint="eastAsia"/>
          <w:kern w:val="0"/>
          <w:sz w:val="20"/>
          <w:szCs w:val="20"/>
          <w:lang w:val="en-GB"/>
        </w:rPr>
        <w:t xml:space="preserve">ompanies may wonder whether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UE could use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008E45D3">
        <w:rPr>
          <w:rFonts w:ascii="Times New Roman" w:hAnsi="Times New Roman" w:cs="Times New Roman" w:hint="eastAsia"/>
          <w:kern w:val="0"/>
          <w:sz w:val="20"/>
          <w:szCs w:val="20"/>
          <w:lang w:val="en-GB"/>
        </w:rPr>
        <w:t>stored</w:t>
      </w:r>
      <w:r>
        <w:rPr>
          <w:rFonts w:ascii="Times New Roman" w:hAnsi="Times New Roman" w:cs="Times New Roman" w:hint="eastAsia"/>
          <w:kern w:val="0"/>
          <w:sz w:val="20"/>
          <w:szCs w:val="20"/>
          <w:lang w:val="en-GB"/>
        </w:rPr>
        <w:t xml:space="preserve"> service area </w:t>
      </w:r>
      <w:r w:rsidR="008E45D3">
        <w:rPr>
          <w:rFonts w:ascii="Times New Roman" w:hAnsi="Times New Roman" w:cs="Times New Roman" w:hint="eastAsia"/>
          <w:kern w:val="0"/>
          <w:sz w:val="20"/>
          <w:szCs w:val="20"/>
          <w:lang w:val="en-GB"/>
        </w:rPr>
        <w:t xml:space="preserve">in USD </w:t>
      </w:r>
      <w:r>
        <w:rPr>
          <w:rFonts w:ascii="Times New Roman" w:hAnsi="Times New Roman" w:cs="Times New Roman" w:hint="eastAsia"/>
          <w:kern w:val="0"/>
          <w:sz w:val="20"/>
          <w:szCs w:val="20"/>
          <w:lang w:val="en-GB"/>
        </w:rPr>
        <w:t xml:space="preserve">to avoid MCCH </w:t>
      </w:r>
      <w:r>
        <w:rPr>
          <w:rFonts w:ascii="Times New Roman" w:hAnsi="Times New Roman" w:cs="Times New Roman"/>
          <w:kern w:val="0"/>
          <w:sz w:val="20"/>
          <w:szCs w:val="20"/>
          <w:lang w:val="en-GB"/>
        </w:rPr>
        <w:t>acquisition</w:t>
      </w:r>
      <w:r>
        <w:rPr>
          <w:rFonts w:ascii="Times New Roman" w:hAnsi="Times New Roman" w:cs="Times New Roman" w:hint="eastAsia"/>
          <w:kern w:val="0"/>
          <w:sz w:val="20"/>
          <w:szCs w:val="20"/>
          <w:lang w:val="en-GB"/>
        </w:rPr>
        <w:t xml:space="preserve"> </w:t>
      </w:r>
      <w:r w:rsidR="008E45D3">
        <w:rPr>
          <w:rFonts w:ascii="Times New Roman" w:hAnsi="Times New Roman" w:cs="Times New Roman" w:hint="eastAsia"/>
          <w:kern w:val="0"/>
          <w:sz w:val="20"/>
          <w:szCs w:val="20"/>
          <w:lang w:val="en-GB"/>
        </w:rPr>
        <w:t>when</w:t>
      </w:r>
      <w:r>
        <w:rPr>
          <w:rFonts w:ascii="Times New Roman" w:hAnsi="Times New Roman" w:cs="Times New Roman" w:hint="eastAsia"/>
          <w:kern w:val="0"/>
          <w:sz w:val="20"/>
          <w:szCs w:val="20"/>
          <w:lang w:val="en-GB"/>
        </w:rPr>
        <w:t xml:space="preserve"> it is </w:t>
      </w:r>
      <w:r w:rsidR="008E45D3">
        <w:rPr>
          <w:rFonts w:ascii="Times New Roman" w:hAnsi="Times New Roman" w:cs="Times New Roman" w:hint="eastAsia"/>
          <w:kern w:val="0"/>
          <w:sz w:val="20"/>
          <w:szCs w:val="20"/>
          <w:lang w:val="en-GB"/>
        </w:rPr>
        <w:t>outside</w:t>
      </w:r>
      <w:r>
        <w:rPr>
          <w:rFonts w:ascii="Times New Roman" w:hAnsi="Times New Roman" w:cs="Times New Roman" w:hint="eastAsia"/>
          <w:kern w:val="0"/>
          <w:sz w:val="20"/>
          <w:szCs w:val="20"/>
          <w:lang w:val="en-GB"/>
        </w:rPr>
        <w:t xml:space="preserve"> </w:t>
      </w:r>
      <w:r w:rsidR="008E45D3">
        <w:rPr>
          <w:rFonts w:ascii="Times New Roman" w:hAnsi="Times New Roman" w:cs="Times New Roman"/>
          <w:kern w:val="0"/>
          <w:sz w:val="20"/>
          <w:szCs w:val="20"/>
          <w:lang w:val="en-GB"/>
        </w:rPr>
        <w:t>the</w:t>
      </w:r>
      <w:r w:rsidR="008E45D3">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service area</w:t>
      </w:r>
      <w:r w:rsidR="00432DCC">
        <w:rPr>
          <w:rFonts w:ascii="Times New Roman" w:hAnsi="Times New Roman" w:cs="Times New Roman" w:hint="eastAsia"/>
          <w:kern w:val="0"/>
          <w:sz w:val="20"/>
          <w:szCs w:val="20"/>
          <w:lang w:val="en-GB"/>
        </w:rPr>
        <w:t xml:space="preserve"> of</w:t>
      </w:r>
      <w:r w:rsidR="008E45D3">
        <w:rPr>
          <w:rFonts w:ascii="Times New Roman" w:hAnsi="Times New Roman" w:cs="Times New Roman" w:hint="eastAsia"/>
          <w:kern w:val="0"/>
          <w:sz w:val="20"/>
          <w:szCs w:val="20"/>
          <w:lang w:val="en-GB"/>
        </w:rPr>
        <w:t xml:space="preserve"> </w:t>
      </w:r>
      <w:r w:rsidR="008E45D3">
        <w:rPr>
          <w:rFonts w:ascii="Times New Roman" w:hAnsi="Times New Roman" w:cs="Times New Roman"/>
          <w:kern w:val="0"/>
          <w:sz w:val="20"/>
          <w:szCs w:val="20"/>
          <w:lang w:val="en-GB"/>
        </w:rPr>
        <w:t>the</w:t>
      </w:r>
      <w:r w:rsidR="008E45D3">
        <w:rPr>
          <w:rFonts w:ascii="Times New Roman" w:hAnsi="Times New Roman" w:cs="Times New Roman" w:hint="eastAsia"/>
          <w:kern w:val="0"/>
          <w:sz w:val="20"/>
          <w:szCs w:val="20"/>
          <w:lang w:val="en-GB"/>
        </w:rPr>
        <w:t xml:space="preserve"> </w:t>
      </w:r>
      <w:r w:rsidR="00432DCC">
        <w:rPr>
          <w:rFonts w:ascii="Times New Roman" w:hAnsi="Times New Roman" w:cs="Times New Roman" w:hint="eastAsia"/>
          <w:kern w:val="0"/>
          <w:sz w:val="20"/>
          <w:szCs w:val="20"/>
          <w:lang w:val="en-GB"/>
        </w:rPr>
        <w:t>MBS service</w:t>
      </w:r>
      <w:r w:rsidR="008E45D3">
        <w:rPr>
          <w:rFonts w:ascii="Times New Roman" w:hAnsi="Times New Roman" w:cs="Times New Roman" w:hint="eastAsia"/>
          <w:kern w:val="0"/>
          <w:sz w:val="20"/>
          <w:szCs w:val="20"/>
          <w:lang w:val="en-GB"/>
        </w:rPr>
        <w:t xml:space="preserve"> it interest</w:t>
      </w:r>
      <w:r w:rsidR="00432DCC">
        <w:rPr>
          <w:rFonts w:ascii="Times New Roman" w:hAnsi="Times New Roman" w:cs="Times New Roman" w:hint="eastAsia"/>
          <w:kern w:val="0"/>
          <w:sz w:val="20"/>
          <w:szCs w:val="20"/>
          <w:lang w:val="en-GB"/>
        </w:rPr>
        <w:t>ed</w:t>
      </w:r>
      <w:r w:rsidR="008E45D3">
        <w:rPr>
          <w:rFonts w:ascii="Times New Roman" w:hAnsi="Times New Roman" w:cs="Times New Roman" w:hint="eastAsia"/>
          <w:kern w:val="0"/>
          <w:sz w:val="20"/>
          <w:szCs w:val="20"/>
          <w:lang w:val="en-GB"/>
        </w:rPr>
        <w:t xml:space="preserve"> in. In TS 38.331 [3], only one NOTE is added for that</w:t>
      </w:r>
      <w:r w:rsidR="002D3892">
        <w:rPr>
          <w:rFonts w:ascii="Times New Roman" w:hAnsi="Times New Roman" w:cs="Times New Roman" w:hint="eastAsia"/>
          <w:kern w:val="0"/>
          <w:sz w:val="20"/>
          <w:szCs w:val="20"/>
          <w:lang w:val="en-GB"/>
        </w:rPr>
        <w:t xml:space="preserve"> (marked in </w:t>
      </w:r>
      <w:r w:rsidR="008E45D3" w:rsidRPr="00446FE6">
        <w:rPr>
          <w:rFonts w:ascii="Times New Roman" w:hAnsi="Times New Roman" w:cs="Times New Roman" w:hint="eastAsia"/>
          <w:kern w:val="0"/>
          <w:sz w:val="20"/>
          <w:szCs w:val="20"/>
          <w:highlight w:val="magenta"/>
          <w:lang w:val="en-GB"/>
        </w:rPr>
        <w:t>pink</w:t>
      </w:r>
      <w:r w:rsidR="008E45D3">
        <w:rPr>
          <w:rFonts w:ascii="Times New Roman" w:hAnsi="Times New Roman" w:cs="Times New Roman" w:hint="eastAsia"/>
          <w:kern w:val="0"/>
          <w:sz w:val="20"/>
          <w:szCs w:val="20"/>
          <w:lang w:val="en-GB"/>
        </w:rPr>
        <w:t xml:space="preserve"> </w:t>
      </w:r>
      <w:r w:rsidR="002D3892">
        <w:rPr>
          <w:rFonts w:ascii="Times New Roman" w:hAnsi="Times New Roman" w:cs="Times New Roman" w:hint="eastAsia"/>
          <w:kern w:val="0"/>
          <w:sz w:val="20"/>
          <w:szCs w:val="20"/>
          <w:lang w:val="en-GB"/>
        </w:rPr>
        <w:t>in the citation box</w:t>
      </w:r>
      <w:r w:rsidR="008E45D3">
        <w:rPr>
          <w:rFonts w:ascii="Times New Roman" w:hAnsi="Times New Roman" w:cs="Times New Roman" w:hint="eastAsia"/>
          <w:kern w:val="0"/>
          <w:sz w:val="20"/>
          <w:szCs w:val="20"/>
          <w:lang w:val="en-GB"/>
        </w:rPr>
        <w:t xml:space="preserve"> below</w:t>
      </w:r>
      <w:r w:rsidR="002D3892">
        <w:rPr>
          <w:rFonts w:ascii="Times New Roman" w:hAnsi="Times New Roman" w:cs="Times New Roman" w:hint="eastAsia"/>
          <w:kern w:val="0"/>
          <w:sz w:val="20"/>
          <w:szCs w:val="20"/>
          <w:lang w:val="en-GB"/>
        </w:rPr>
        <w:t>)</w:t>
      </w:r>
      <w:r w:rsidR="008E45D3">
        <w:rPr>
          <w:rFonts w:ascii="Times New Roman" w:hAnsi="Times New Roman" w:cs="Times New Roman" w:hint="eastAsia"/>
          <w:kern w:val="0"/>
          <w:sz w:val="20"/>
          <w:szCs w:val="20"/>
          <w:lang w:val="en-GB"/>
        </w:rPr>
        <w:t>.</w:t>
      </w:r>
      <w:r w:rsidR="009759BC">
        <w:rPr>
          <w:rFonts w:ascii="Times New Roman" w:hAnsi="Times New Roman" w:cs="Times New Roman" w:hint="eastAsia"/>
          <w:kern w:val="0"/>
          <w:sz w:val="20"/>
          <w:szCs w:val="20"/>
          <w:lang w:val="en-GB"/>
        </w:rPr>
        <w:t xml:space="preserve"> </w:t>
      </w:r>
      <w:r w:rsidR="008E45D3">
        <w:rPr>
          <w:rFonts w:ascii="Times New Roman" w:hAnsi="Times New Roman" w:cs="Times New Roman" w:hint="eastAsia"/>
          <w:kern w:val="0"/>
          <w:sz w:val="20"/>
          <w:szCs w:val="20"/>
          <w:lang w:val="en-GB"/>
        </w:rPr>
        <w:t>That is</w:t>
      </w:r>
      <w:r w:rsidR="009759BC">
        <w:rPr>
          <w:rFonts w:ascii="Times New Roman" w:hAnsi="Times New Roman" w:cs="Times New Roman" w:hint="eastAsia"/>
          <w:kern w:val="0"/>
          <w:sz w:val="20"/>
          <w:szCs w:val="20"/>
          <w:lang w:val="en-GB"/>
        </w:rPr>
        <w:t>,</w:t>
      </w:r>
      <w:r w:rsidR="008E45D3">
        <w:rPr>
          <w:rFonts w:ascii="Times New Roman" w:hAnsi="Times New Roman" w:cs="Times New Roman" w:hint="eastAsia"/>
          <w:kern w:val="0"/>
          <w:sz w:val="20"/>
          <w:szCs w:val="20"/>
          <w:lang w:val="en-GB"/>
        </w:rPr>
        <w:t xml:space="preserve"> in legacy MBS broadcast mechanism, </w:t>
      </w:r>
      <w:bookmarkStart w:id="10" w:name="OLE_LINK36"/>
      <w:r w:rsidR="00254BCE">
        <w:rPr>
          <w:rFonts w:ascii="Times New Roman" w:hAnsi="Times New Roman" w:cs="Times New Roman" w:hint="eastAsia"/>
          <w:kern w:val="0"/>
          <w:sz w:val="20"/>
          <w:szCs w:val="20"/>
          <w:lang w:val="en-GB"/>
        </w:rPr>
        <w:t xml:space="preserve">how to addressed/alleviated this </w:t>
      </w:r>
      <w:r w:rsidR="00432DCC">
        <w:rPr>
          <w:rFonts w:ascii="Times New Roman" w:hAnsi="Times New Roman" w:cs="Times New Roman" w:hint="eastAsia"/>
          <w:kern w:val="0"/>
          <w:sz w:val="20"/>
          <w:szCs w:val="20"/>
          <w:lang w:val="en-GB"/>
        </w:rPr>
        <w:t xml:space="preserve">problem </w:t>
      </w:r>
      <w:r w:rsidR="00254BCE">
        <w:rPr>
          <w:rFonts w:ascii="Times New Roman" w:hAnsi="Times New Roman" w:cs="Times New Roman" w:hint="eastAsia"/>
          <w:kern w:val="0"/>
          <w:sz w:val="20"/>
          <w:szCs w:val="20"/>
          <w:lang w:val="en-GB"/>
        </w:rPr>
        <w:t>is up to</w:t>
      </w:r>
      <w:r w:rsidR="009759BC">
        <w:rPr>
          <w:rFonts w:ascii="Times New Roman" w:hAnsi="Times New Roman" w:cs="Times New Roman" w:hint="eastAsia"/>
          <w:kern w:val="0"/>
          <w:sz w:val="20"/>
          <w:szCs w:val="20"/>
          <w:lang w:val="en-GB"/>
        </w:rPr>
        <w:t xml:space="preserve"> UE implementation</w:t>
      </w:r>
      <w:r w:rsidR="00254BCE">
        <w:rPr>
          <w:rFonts w:ascii="Times New Roman" w:hAnsi="Times New Roman" w:cs="Times New Roman" w:hint="eastAsia"/>
          <w:kern w:val="0"/>
          <w:sz w:val="20"/>
          <w:szCs w:val="20"/>
          <w:lang w:val="en-GB"/>
        </w:rPr>
        <w:t>, relying on</w:t>
      </w:r>
      <w:r w:rsidR="00432DCC">
        <w:rPr>
          <w:rFonts w:ascii="Times New Roman" w:hAnsi="Times New Roman" w:cs="Times New Roman" w:hint="eastAsia"/>
          <w:kern w:val="0"/>
          <w:sz w:val="20"/>
          <w:szCs w:val="20"/>
          <w:lang w:val="en-GB"/>
        </w:rPr>
        <w:t xml:space="preserve"> </w:t>
      </w:r>
      <w:r w:rsidR="00432DCC">
        <w:rPr>
          <w:rFonts w:ascii="Times New Roman" w:hAnsi="Times New Roman" w:cs="Times New Roman"/>
          <w:kern w:val="0"/>
          <w:sz w:val="20"/>
          <w:szCs w:val="20"/>
          <w:lang w:val="en-GB"/>
        </w:rPr>
        <w:t>the</w:t>
      </w:r>
      <w:r w:rsidR="00432DCC">
        <w:rPr>
          <w:rFonts w:ascii="Times New Roman" w:hAnsi="Times New Roman" w:cs="Times New Roman" w:hint="eastAsia"/>
          <w:kern w:val="0"/>
          <w:sz w:val="20"/>
          <w:szCs w:val="20"/>
          <w:lang w:val="en-GB"/>
        </w:rPr>
        <w:t xml:space="preserve"> service area in USD</w:t>
      </w:r>
      <w:r w:rsidR="00A60AE7">
        <w:rPr>
          <w:rFonts w:ascii="Times New Roman" w:hAnsi="Times New Roman" w:cs="Times New Roman" w:hint="eastAsia"/>
          <w:kern w:val="0"/>
          <w:sz w:val="20"/>
          <w:szCs w:val="20"/>
          <w:lang w:val="en-GB"/>
        </w:rPr>
        <w:t>,</w:t>
      </w:r>
      <w:r w:rsidR="00432DCC">
        <w:rPr>
          <w:rFonts w:ascii="Times New Roman" w:hAnsi="Times New Roman" w:cs="Times New Roman" w:hint="eastAsia"/>
          <w:kern w:val="0"/>
          <w:sz w:val="20"/>
          <w:szCs w:val="20"/>
          <w:lang w:val="en-GB"/>
        </w:rPr>
        <w:t xml:space="preserve"> rather than fully avoided</w:t>
      </w:r>
      <w:r w:rsidR="00A60AE7">
        <w:rPr>
          <w:rFonts w:ascii="Times New Roman" w:hAnsi="Times New Roman" w:cs="Times New Roman" w:hint="eastAsia"/>
          <w:kern w:val="0"/>
          <w:sz w:val="20"/>
          <w:szCs w:val="20"/>
          <w:lang w:val="en-GB"/>
        </w:rPr>
        <w:t xml:space="preserve"> relying on specified UE behaviour</w:t>
      </w:r>
      <w:r w:rsidR="009759BC">
        <w:rPr>
          <w:rFonts w:ascii="Times New Roman" w:hAnsi="Times New Roman" w:cs="Times New Roman" w:hint="eastAsia"/>
          <w:kern w:val="0"/>
          <w:sz w:val="20"/>
          <w:szCs w:val="20"/>
          <w:lang w:val="en-GB"/>
        </w:rPr>
        <w:t>.</w:t>
      </w:r>
      <w:bookmarkEnd w:id="10"/>
    </w:p>
    <w:tbl>
      <w:tblPr>
        <w:tblStyle w:val="afa"/>
        <w:tblW w:w="0" w:type="auto"/>
        <w:tblLook w:val="04A0" w:firstRow="1" w:lastRow="0" w:firstColumn="1" w:lastColumn="0" w:noHBand="0" w:noVBand="1"/>
      </w:tblPr>
      <w:tblGrid>
        <w:gridCol w:w="9855"/>
      </w:tblGrid>
      <w:tr w:rsidR="00300939" w:rsidTr="00300939">
        <w:tc>
          <w:tcPr>
            <w:tcW w:w="9855" w:type="dxa"/>
          </w:tcPr>
          <w:p w:rsidR="00300939" w:rsidRPr="00300939" w:rsidRDefault="00300939" w:rsidP="00300939">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rPr>
            </w:pPr>
            <w:bookmarkStart w:id="11" w:name="_Toc46482092"/>
            <w:bookmarkStart w:id="12" w:name="_Toc20487106"/>
            <w:bookmarkStart w:id="13" w:name="_Toc67997132"/>
            <w:bookmarkStart w:id="14" w:name="_Toc36810229"/>
            <w:bookmarkStart w:id="15" w:name="_Toc46480858"/>
            <w:bookmarkStart w:id="16" w:name="_Toc29343538"/>
            <w:bookmarkStart w:id="17" w:name="_Toc36846593"/>
            <w:bookmarkStart w:id="18" w:name="_Toc37082226"/>
            <w:bookmarkStart w:id="19" w:name="_Toc29342399"/>
            <w:bookmarkStart w:id="20" w:name="_Toc46483326"/>
            <w:bookmarkStart w:id="21" w:name="_Toc36566798"/>
            <w:bookmarkStart w:id="22" w:name="_Toc36939246"/>
            <w:bookmarkStart w:id="23" w:name="_Toc171467622"/>
            <w:r w:rsidRPr="00300939">
              <w:rPr>
                <w:rFonts w:ascii="Arial" w:eastAsia="Times New Roman" w:hAnsi="Arial" w:cs="Times New Roman"/>
                <w:kern w:val="0"/>
                <w:sz w:val="24"/>
                <w:szCs w:val="20"/>
                <w:lang w:val="en-GB"/>
              </w:rPr>
              <w:lastRenderedPageBreak/>
              <w:t>5.9.2.2</w:t>
            </w:r>
            <w:r w:rsidRPr="00300939">
              <w:rPr>
                <w:rFonts w:ascii="Arial" w:eastAsia="Times New Roman" w:hAnsi="Arial" w:cs="Times New Roman"/>
                <w:kern w:val="0"/>
                <w:sz w:val="24"/>
                <w:szCs w:val="20"/>
                <w:lang w:val="en-GB"/>
              </w:rPr>
              <w:tab/>
              <w:t>Initiation</w:t>
            </w:r>
            <w:bookmarkEnd w:id="11"/>
            <w:bookmarkEnd w:id="12"/>
            <w:bookmarkEnd w:id="13"/>
            <w:bookmarkEnd w:id="14"/>
            <w:bookmarkEnd w:id="15"/>
            <w:bookmarkEnd w:id="16"/>
            <w:bookmarkEnd w:id="17"/>
            <w:bookmarkEnd w:id="18"/>
            <w:bookmarkEnd w:id="19"/>
            <w:bookmarkEnd w:id="20"/>
            <w:bookmarkEnd w:id="21"/>
            <w:bookmarkEnd w:id="22"/>
            <w:bookmarkEnd w:id="23"/>
          </w:p>
          <w:p w:rsidR="00300939" w:rsidRPr="00300939" w:rsidRDefault="00300939" w:rsidP="00300939">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300939">
              <w:rPr>
                <w:rFonts w:ascii="Times New Roman" w:eastAsia="Times New Roman" w:hAnsi="Times New Roman" w:cs="Times New Roman"/>
                <w:kern w:val="0"/>
                <w:sz w:val="20"/>
                <w:szCs w:val="20"/>
                <w:lang w:val="en-GB" w:eastAsia="zh-TW"/>
              </w:rPr>
              <w:t xml:space="preserve">A UE </w:t>
            </w:r>
            <w:r w:rsidRPr="00300939">
              <w:rPr>
                <w:rFonts w:ascii="Times New Roman" w:eastAsia="Times New Roman" w:hAnsi="Times New Roman" w:cs="Times New Roman"/>
                <w:kern w:val="0"/>
                <w:sz w:val="20"/>
                <w:szCs w:val="20"/>
                <w:lang w:val="en-GB"/>
              </w:rPr>
              <w:t xml:space="preserve">shall apply the MCCH information acquisition procedure upon becoming interested to receive MBS broadcast services. </w:t>
            </w:r>
            <w:r w:rsidRPr="00300939">
              <w:rPr>
                <w:rFonts w:ascii="Times New Roman" w:eastAsia="Times New Roman" w:hAnsi="Times New Roman" w:cs="Times New Roman"/>
                <w:kern w:val="0"/>
                <w:sz w:val="20"/>
                <w:szCs w:val="20"/>
                <w:highlight w:val="yellow"/>
                <w:lang w:val="en-GB" w:eastAsia="zh-TW"/>
              </w:rPr>
              <w:t xml:space="preserve">A </w:t>
            </w:r>
            <w:r w:rsidRPr="00300939">
              <w:rPr>
                <w:rFonts w:ascii="Times New Roman" w:eastAsia="Times New Roman" w:hAnsi="Times New Roman" w:cs="Times New Roman"/>
                <w:kern w:val="0"/>
                <w:sz w:val="20"/>
                <w:szCs w:val="20"/>
                <w:highlight w:val="yellow"/>
                <w:lang w:val="en-GB"/>
              </w:rPr>
              <w:t xml:space="preserve">UE interested to receive MBS broadcast services shall apply the MCCH information acquisition procedure upon entering the cell providing </w:t>
            </w:r>
            <w:r w:rsidRPr="00300939">
              <w:rPr>
                <w:rFonts w:ascii="Times New Roman" w:eastAsia="Times New Roman" w:hAnsi="Times New Roman" w:cs="Times New Roman"/>
                <w:i/>
                <w:kern w:val="0"/>
                <w:sz w:val="20"/>
                <w:szCs w:val="20"/>
                <w:highlight w:val="yellow"/>
                <w:lang w:val="en-GB"/>
              </w:rPr>
              <w:t>SIB20</w:t>
            </w:r>
            <w:r w:rsidRPr="00300939">
              <w:rPr>
                <w:rFonts w:ascii="Times New Roman" w:eastAsia="Times New Roman" w:hAnsi="Times New Roman" w:cs="Times New Roman"/>
                <w:kern w:val="0"/>
                <w:sz w:val="20"/>
                <w:szCs w:val="20"/>
                <w:highlight w:val="yellow"/>
                <w:lang w:val="en-GB"/>
              </w:rPr>
              <w:t xml:space="preserve"> (e.g. upon power on, following UE mobility),</w:t>
            </w:r>
            <w:r w:rsidRPr="00300939">
              <w:rPr>
                <w:rFonts w:ascii="Times New Roman" w:eastAsia="Times New Roman" w:hAnsi="Times New Roman" w:cs="Times New Roman"/>
                <w:kern w:val="0"/>
                <w:sz w:val="20"/>
                <w:szCs w:val="20"/>
                <w:lang w:val="en-GB"/>
              </w:rPr>
              <w:t xml:space="preserve"> upon receiving </w:t>
            </w:r>
            <w:r w:rsidRPr="00300939">
              <w:rPr>
                <w:rFonts w:ascii="Times New Roman" w:eastAsia="Times New Roman" w:hAnsi="Times New Roman" w:cs="Times New Roman"/>
                <w:i/>
                <w:kern w:val="0"/>
                <w:sz w:val="20"/>
                <w:szCs w:val="20"/>
                <w:lang w:val="en-GB"/>
              </w:rPr>
              <w:t>SIB20</w:t>
            </w:r>
            <w:r w:rsidRPr="00300939">
              <w:rPr>
                <w:rFonts w:ascii="Times New Roman" w:eastAsia="Times New Roman" w:hAnsi="Times New Roman" w:cs="Times New Roman"/>
                <w:kern w:val="0"/>
                <w:sz w:val="20"/>
                <w:szCs w:val="20"/>
                <w:lang w:val="en-GB"/>
              </w:rPr>
              <w:t xml:space="preserve"> of an </w:t>
            </w:r>
            <w:proofErr w:type="spellStart"/>
            <w:r w:rsidRPr="00300939">
              <w:rPr>
                <w:rFonts w:ascii="Times New Roman" w:eastAsia="Times New Roman" w:hAnsi="Times New Roman" w:cs="Times New Roman"/>
                <w:kern w:val="0"/>
                <w:sz w:val="20"/>
                <w:szCs w:val="20"/>
                <w:lang w:val="en-GB"/>
              </w:rPr>
              <w:t>SCell</w:t>
            </w:r>
            <w:proofErr w:type="spellEnd"/>
            <w:r w:rsidRPr="00300939">
              <w:rPr>
                <w:rFonts w:ascii="Times New Roman" w:eastAsia="Times New Roman" w:hAnsi="Times New Roman" w:cs="Times New Roman"/>
                <w:kern w:val="0"/>
                <w:sz w:val="20"/>
                <w:szCs w:val="20"/>
                <w:lang w:val="en-GB"/>
              </w:rPr>
              <w:t xml:space="preserve"> via dedicated signalling an</w:t>
            </w:r>
            <w:r w:rsidRPr="00867BE2">
              <w:rPr>
                <w:rFonts w:ascii="Times New Roman" w:eastAsia="Times New Roman" w:hAnsi="Times New Roman" w:cs="Times New Roman"/>
                <w:kern w:val="0"/>
                <w:sz w:val="20"/>
                <w:szCs w:val="20"/>
                <w:lang w:val="en-GB"/>
              </w:rPr>
              <w:t xml:space="preserve">d </w:t>
            </w:r>
            <w:r w:rsidRPr="00867BE2">
              <w:rPr>
                <w:rFonts w:ascii="Times New Roman" w:eastAsia="Times New Roman" w:hAnsi="Times New Roman" w:cs="Times New Roman"/>
                <w:kern w:val="0"/>
                <w:sz w:val="20"/>
                <w:szCs w:val="20"/>
                <w:highlight w:val="yellow"/>
                <w:lang w:val="en-GB"/>
              </w:rPr>
              <w:t>upon receiving a notification that the MCCH information has changed due to the start of new MBS service(s).</w:t>
            </w:r>
            <w:r w:rsidRPr="00867BE2">
              <w:rPr>
                <w:rFonts w:ascii="Times New Roman" w:eastAsia="Times New Roman" w:hAnsi="Times New Roman" w:cs="Times New Roman"/>
                <w:kern w:val="0"/>
                <w:sz w:val="20"/>
                <w:szCs w:val="20"/>
                <w:lang w:val="en-GB"/>
              </w:rPr>
              <w:t xml:space="preserve"> A U</w:t>
            </w:r>
            <w:r w:rsidRPr="00300939">
              <w:rPr>
                <w:rFonts w:ascii="Times New Roman" w:eastAsia="Times New Roman" w:hAnsi="Times New Roman" w:cs="Times New Roman"/>
                <w:kern w:val="0"/>
                <w:sz w:val="20"/>
                <w:szCs w:val="20"/>
                <w:lang w:val="en-GB"/>
              </w:rPr>
              <w:t xml:space="preserve">E that is receiving data via broadcast MRB shall apply the MCCH information acquisition procedure upon receiving a notification that the MCCH information has changed due to MCCH information modification other than the change caused by the start of new MBS </w:t>
            </w:r>
            <w:r w:rsidRPr="00300939">
              <w:rPr>
                <w:rFonts w:ascii="Times New Roman" w:eastAsia="Times New Roman" w:hAnsi="Times New Roman" w:cs="Times New Roman"/>
                <w:kern w:val="0"/>
                <w:sz w:val="20"/>
                <w:szCs w:val="20"/>
                <w:lang w:val="en-GB" w:eastAsia="ja-JP"/>
              </w:rPr>
              <w:t>service(s)</w:t>
            </w:r>
            <w:r w:rsidRPr="00300939">
              <w:rPr>
                <w:rFonts w:ascii="Times New Roman" w:eastAsia="Times New Roman" w:hAnsi="Times New Roman" w:cs="Times New Roman"/>
                <w:kern w:val="0"/>
                <w:sz w:val="20"/>
                <w:szCs w:val="20"/>
                <w:lang w:val="en-GB"/>
              </w:rPr>
              <w:t>.</w:t>
            </w:r>
          </w:p>
          <w:p w:rsidR="00300939" w:rsidRPr="00300939" w:rsidRDefault="00300939" w:rsidP="00300939">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rPr>
            </w:pPr>
            <w:bookmarkStart w:id="24" w:name="OLE_LINK8"/>
            <w:r w:rsidRPr="00300939">
              <w:rPr>
                <w:rFonts w:ascii="Times New Roman" w:eastAsia="Times New Roman" w:hAnsi="Times New Roman" w:cs="Times New Roman"/>
                <w:kern w:val="0"/>
                <w:sz w:val="20"/>
                <w:szCs w:val="20"/>
                <w:lang w:val="en-GB"/>
              </w:rPr>
              <w:t>NOTE 1:</w:t>
            </w:r>
            <w:r w:rsidRPr="00300939">
              <w:rPr>
                <w:rFonts w:ascii="Times New Roman" w:eastAsia="Times New Roman" w:hAnsi="Times New Roman" w:cs="Times New Roman"/>
                <w:kern w:val="0"/>
                <w:sz w:val="20"/>
                <w:szCs w:val="20"/>
                <w:lang w:val="en-GB"/>
              </w:rPr>
              <w:tab/>
              <w:t>It is up to UE implementation how to address a possibility of the UE missing an MCCH change notification.</w:t>
            </w:r>
          </w:p>
          <w:p w:rsidR="00300939" w:rsidRPr="00300939" w:rsidRDefault="00300939" w:rsidP="00300939">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rPr>
            </w:pPr>
            <w:r w:rsidRPr="00B97528">
              <w:rPr>
                <w:rFonts w:ascii="Times New Roman" w:eastAsia="Times New Roman" w:hAnsi="Times New Roman" w:cs="Times New Roman"/>
                <w:kern w:val="0"/>
                <w:sz w:val="20"/>
                <w:szCs w:val="20"/>
                <w:highlight w:val="magenta"/>
                <w:lang w:val="en-GB"/>
              </w:rPr>
              <w:t>NOTE 2:</w:t>
            </w:r>
            <w:r w:rsidRPr="00B97528">
              <w:rPr>
                <w:rFonts w:ascii="Times New Roman" w:eastAsia="Times New Roman" w:hAnsi="Times New Roman" w:cs="Times New Roman"/>
                <w:kern w:val="0"/>
                <w:sz w:val="20"/>
                <w:szCs w:val="20"/>
                <w:highlight w:val="magenta"/>
                <w:lang w:val="en-GB"/>
              </w:rPr>
              <w:tab/>
              <w:t xml:space="preserve">It is up to UE implementation to use the cell/tracking area list in the USD to avoid acquiring the MCCH when the UE is outside the MBS service area of the MBS broadcast </w:t>
            </w:r>
            <w:proofErr w:type="gramStart"/>
            <w:r w:rsidRPr="00B97528">
              <w:rPr>
                <w:rFonts w:ascii="Times New Roman" w:eastAsia="Times New Roman" w:hAnsi="Times New Roman" w:cs="Times New Roman"/>
                <w:kern w:val="0"/>
                <w:sz w:val="20"/>
                <w:szCs w:val="20"/>
                <w:highlight w:val="magenta"/>
                <w:lang w:val="en-GB"/>
              </w:rPr>
              <w:t>service</w:t>
            </w:r>
            <w:proofErr w:type="gramEnd"/>
            <w:r w:rsidRPr="00B97528">
              <w:rPr>
                <w:rFonts w:ascii="Times New Roman" w:eastAsia="Times New Roman" w:hAnsi="Times New Roman" w:cs="Times New Roman"/>
                <w:kern w:val="0"/>
                <w:sz w:val="20"/>
                <w:szCs w:val="20"/>
                <w:highlight w:val="magenta"/>
                <w:lang w:val="en-GB"/>
              </w:rPr>
              <w:t>.</w:t>
            </w:r>
          </w:p>
          <w:p w:rsidR="00300939" w:rsidRPr="00300939" w:rsidRDefault="00300939" w:rsidP="00300939">
            <w:pPr>
              <w:overflowPunct w:val="0"/>
              <w:autoSpaceDE w:val="0"/>
              <w:autoSpaceDN w:val="0"/>
              <w:adjustRightInd w:val="0"/>
              <w:spacing w:after="180"/>
              <w:textAlignment w:val="baseline"/>
              <w:rPr>
                <w:rFonts w:ascii="Times New Roman" w:eastAsiaTheme="minorEastAsia" w:hAnsi="Times New Roman" w:cs="Times New Roman"/>
                <w:kern w:val="0"/>
                <w:sz w:val="20"/>
                <w:szCs w:val="20"/>
                <w:lang w:val="en-GB"/>
              </w:rPr>
            </w:pPr>
            <w:r w:rsidRPr="00300939">
              <w:rPr>
                <w:rFonts w:ascii="Times New Roman" w:eastAsia="Times New Roman" w:hAnsi="Times New Roman" w:cs="Times New Roman"/>
                <w:kern w:val="0"/>
                <w:sz w:val="20"/>
                <w:szCs w:val="20"/>
                <w:lang w:val="en-GB"/>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24"/>
            <w:r w:rsidRPr="00300939">
              <w:rPr>
                <w:rFonts w:ascii="Times New Roman" w:eastAsia="Times New Roman" w:hAnsi="Times New Roman" w:cs="Times New Roman"/>
                <w:kern w:val="0"/>
                <w:sz w:val="20"/>
                <w:szCs w:val="20"/>
                <w:lang w:val="en-GB"/>
              </w:rPr>
              <w:t xml:space="preserve"> information.</w:t>
            </w:r>
          </w:p>
        </w:tc>
      </w:tr>
    </w:tbl>
    <w:p w:rsidR="004A0398" w:rsidRDefault="004A0398" w:rsidP="00A60AE7">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3</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bookmarkStart w:id="25" w:name="OLE_LINK37"/>
      <w:r w:rsidR="00DE402E">
        <w:rPr>
          <w:rFonts w:ascii="Times New Roman" w:hAnsi="Times New Roman" w:cs="Times New Roman" w:hint="eastAsia"/>
          <w:b/>
          <w:kern w:val="0"/>
          <w:sz w:val="20"/>
          <w:szCs w:val="20"/>
          <w:lang w:val="en-GB"/>
        </w:rPr>
        <w:t>According to TS 38.331, t</w:t>
      </w:r>
      <w:r>
        <w:rPr>
          <w:rFonts w:ascii="Times New Roman" w:hAnsi="Times New Roman" w:cs="Times New Roman" w:hint="eastAsia"/>
          <w:b/>
          <w:kern w:val="0"/>
          <w:sz w:val="20"/>
          <w:szCs w:val="20"/>
          <w:lang w:val="en-GB"/>
        </w:rPr>
        <w:t>h</w:t>
      </w:r>
      <w:r w:rsidR="00432DCC">
        <w:rPr>
          <w:rFonts w:ascii="Times New Roman" w:hAnsi="Times New Roman" w:cs="Times New Roman" w:hint="eastAsia"/>
          <w:b/>
          <w:kern w:val="0"/>
          <w:sz w:val="20"/>
          <w:szCs w:val="20"/>
          <w:lang w:val="en-GB"/>
        </w:rPr>
        <w:t>e</w:t>
      </w:r>
      <w:r>
        <w:rPr>
          <w:rFonts w:ascii="Times New Roman" w:hAnsi="Times New Roman" w:cs="Times New Roman" w:hint="eastAsia"/>
          <w:b/>
          <w:kern w:val="0"/>
          <w:sz w:val="20"/>
          <w:szCs w:val="20"/>
          <w:lang w:val="en-GB"/>
        </w:rPr>
        <w:t xml:space="preserve"> </w:t>
      </w:r>
      <w:r w:rsidR="00432DCC">
        <w:rPr>
          <w:rFonts w:ascii="Times New Roman" w:hAnsi="Times New Roman" w:cs="Times New Roman" w:hint="eastAsia"/>
          <w:b/>
          <w:kern w:val="0"/>
          <w:sz w:val="20"/>
          <w:szCs w:val="20"/>
          <w:lang w:val="en-GB"/>
        </w:rPr>
        <w:t xml:space="preserve">problem of acquiring MCCH when outside </w:t>
      </w:r>
      <w:r w:rsidR="00432DCC">
        <w:rPr>
          <w:rFonts w:ascii="Times New Roman" w:hAnsi="Times New Roman" w:cs="Times New Roman"/>
          <w:b/>
          <w:kern w:val="0"/>
          <w:sz w:val="20"/>
          <w:szCs w:val="20"/>
          <w:lang w:val="en-GB"/>
        </w:rPr>
        <w:t>the</w:t>
      </w:r>
      <w:r w:rsidR="00432DCC">
        <w:rPr>
          <w:rFonts w:ascii="Times New Roman" w:hAnsi="Times New Roman" w:cs="Times New Roman" w:hint="eastAsia"/>
          <w:b/>
          <w:kern w:val="0"/>
          <w:sz w:val="20"/>
          <w:szCs w:val="20"/>
          <w:lang w:val="en-GB"/>
        </w:rPr>
        <w:t xml:space="preserve"> service area</w:t>
      </w:r>
      <w:r>
        <w:rPr>
          <w:rFonts w:ascii="Times New Roman" w:hAnsi="Times New Roman" w:cs="Times New Roman" w:hint="eastAsia"/>
          <w:b/>
          <w:kern w:val="0"/>
          <w:sz w:val="20"/>
          <w:szCs w:val="20"/>
          <w:lang w:val="en-GB"/>
        </w:rPr>
        <w:t xml:space="preserve"> also exist</w:t>
      </w:r>
      <w:r w:rsidR="00F83F0F">
        <w:rPr>
          <w:rFonts w:ascii="Times New Roman" w:hAnsi="Times New Roman" w:cs="Times New Roman" w:hint="eastAsia"/>
          <w:b/>
          <w:kern w:val="0"/>
          <w:sz w:val="20"/>
          <w:szCs w:val="20"/>
          <w:lang w:val="en-GB"/>
        </w:rPr>
        <w:t>ed</w:t>
      </w:r>
      <w:r>
        <w:rPr>
          <w:rFonts w:ascii="Times New Roman" w:hAnsi="Times New Roman" w:cs="Times New Roman" w:hint="eastAsia"/>
          <w:b/>
          <w:kern w:val="0"/>
          <w:sz w:val="20"/>
          <w:szCs w:val="20"/>
          <w:lang w:val="en-GB"/>
        </w:rPr>
        <w:t xml:space="preserve"> in </w:t>
      </w:r>
      <w:r w:rsidR="00180762">
        <w:rPr>
          <w:rFonts w:ascii="Times New Roman" w:hAnsi="Times New Roman" w:cs="Times New Roman" w:hint="eastAsia"/>
          <w:b/>
          <w:kern w:val="0"/>
          <w:sz w:val="20"/>
          <w:szCs w:val="20"/>
          <w:lang w:val="en-GB"/>
        </w:rPr>
        <w:t>legacy MBS broadcast mechanism</w:t>
      </w:r>
      <w:r w:rsidR="00C65EA8">
        <w:rPr>
          <w:rFonts w:ascii="Times New Roman" w:hAnsi="Times New Roman" w:cs="Times New Roman" w:hint="eastAsia"/>
          <w:b/>
          <w:kern w:val="0"/>
          <w:sz w:val="20"/>
          <w:szCs w:val="20"/>
          <w:lang w:val="en-GB"/>
        </w:rPr>
        <w:t xml:space="preserve"> and</w:t>
      </w:r>
      <w:r w:rsidR="00867BE2">
        <w:rPr>
          <w:rFonts w:ascii="Times New Roman" w:hAnsi="Times New Roman" w:cs="Times New Roman" w:hint="eastAsia"/>
          <w:b/>
          <w:kern w:val="0"/>
          <w:sz w:val="20"/>
          <w:szCs w:val="20"/>
          <w:lang w:val="en-GB"/>
        </w:rPr>
        <w:t xml:space="preserve"> </w:t>
      </w:r>
      <w:r w:rsidR="00DE7960">
        <w:rPr>
          <w:rFonts w:ascii="Times New Roman" w:hAnsi="Times New Roman" w:cs="Times New Roman" w:hint="eastAsia"/>
          <w:b/>
          <w:kern w:val="0"/>
          <w:sz w:val="20"/>
          <w:szCs w:val="20"/>
          <w:lang w:val="en-GB"/>
        </w:rPr>
        <w:t xml:space="preserve">how to address/alleviate </w:t>
      </w:r>
      <w:r w:rsidR="00C65EA8">
        <w:rPr>
          <w:rFonts w:ascii="Times New Roman" w:hAnsi="Times New Roman" w:cs="Times New Roman" w:hint="eastAsia"/>
          <w:b/>
          <w:kern w:val="0"/>
          <w:sz w:val="20"/>
          <w:szCs w:val="20"/>
          <w:lang w:val="en-GB"/>
        </w:rPr>
        <w:t>t</w:t>
      </w:r>
      <w:r w:rsidR="00867BE2" w:rsidRPr="00867BE2">
        <w:rPr>
          <w:rFonts w:ascii="Times New Roman" w:hAnsi="Times New Roman" w:cs="Times New Roman"/>
          <w:b/>
          <w:kern w:val="0"/>
          <w:sz w:val="20"/>
          <w:szCs w:val="20"/>
          <w:lang w:val="en-GB"/>
        </w:rPr>
        <w:t xml:space="preserve">his problem </w:t>
      </w:r>
      <w:r w:rsidR="00DE7960">
        <w:rPr>
          <w:rFonts w:ascii="Times New Roman" w:hAnsi="Times New Roman" w:cs="Times New Roman" w:hint="eastAsia"/>
          <w:b/>
          <w:kern w:val="0"/>
          <w:sz w:val="20"/>
          <w:szCs w:val="20"/>
          <w:lang w:val="en-GB"/>
        </w:rPr>
        <w:t xml:space="preserve">is left to </w:t>
      </w:r>
      <w:r w:rsidR="00867BE2" w:rsidRPr="00867BE2">
        <w:rPr>
          <w:rFonts w:ascii="Times New Roman" w:hAnsi="Times New Roman" w:cs="Times New Roman"/>
          <w:b/>
          <w:kern w:val="0"/>
          <w:sz w:val="20"/>
          <w:szCs w:val="20"/>
          <w:lang w:val="en-GB"/>
        </w:rPr>
        <w:t xml:space="preserve">UE implementation </w:t>
      </w:r>
      <w:r w:rsidR="00DE7960">
        <w:rPr>
          <w:rFonts w:ascii="Times New Roman" w:hAnsi="Times New Roman" w:cs="Times New Roman" w:hint="eastAsia"/>
          <w:b/>
          <w:kern w:val="0"/>
          <w:sz w:val="20"/>
          <w:szCs w:val="20"/>
          <w:lang w:val="en-GB"/>
        </w:rPr>
        <w:t>relying on</w:t>
      </w:r>
      <w:r w:rsidR="00867BE2" w:rsidRPr="00867BE2">
        <w:rPr>
          <w:rFonts w:ascii="Times New Roman" w:hAnsi="Times New Roman" w:cs="Times New Roman"/>
          <w:b/>
          <w:kern w:val="0"/>
          <w:sz w:val="20"/>
          <w:szCs w:val="20"/>
          <w:lang w:val="en-GB"/>
        </w:rPr>
        <w:t xml:space="preserve"> the service area in USD</w:t>
      </w:r>
      <w:r w:rsidR="007C69F8">
        <w:rPr>
          <w:rFonts w:ascii="Times New Roman" w:hAnsi="Times New Roman" w:cs="Times New Roman" w:hint="eastAsia"/>
          <w:b/>
          <w:kern w:val="0"/>
          <w:sz w:val="20"/>
          <w:szCs w:val="20"/>
          <w:lang w:val="en-GB"/>
        </w:rPr>
        <w:t>,</w:t>
      </w:r>
      <w:r w:rsidR="00867BE2" w:rsidRPr="00867BE2">
        <w:rPr>
          <w:rFonts w:ascii="Times New Roman" w:hAnsi="Times New Roman" w:cs="Times New Roman"/>
          <w:b/>
          <w:kern w:val="0"/>
          <w:sz w:val="20"/>
          <w:szCs w:val="20"/>
          <w:lang w:val="en-GB"/>
        </w:rPr>
        <w:t xml:space="preserve"> rather than </w:t>
      </w:r>
      <w:r w:rsidR="007C69F8">
        <w:rPr>
          <w:rFonts w:ascii="Times New Roman" w:hAnsi="Times New Roman" w:cs="Times New Roman" w:hint="eastAsia"/>
          <w:b/>
          <w:kern w:val="0"/>
          <w:sz w:val="20"/>
          <w:szCs w:val="20"/>
          <w:lang w:val="en-GB"/>
        </w:rPr>
        <w:t xml:space="preserve">being </w:t>
      </w:r>
      <w:r w:rsidR="00867BE2" w:rsidRPr="00867BE2">
        <w:rPr>
          <w:rFonts w:ascii="Times New Roman" w:hAnsi="Times New Roman" w:cs="Times New Roman"/>
          <w:b/>
          <w:kern w:val="0"/>
          <w:sz w:val="20"/>
          <w:szCs w:val="20"/>
          <w:lang w:val="en-GB"/>
        </w:rPr>
        <w:t>avoided</w:t>
      </w:r>
      <w:r w:rsidR="007C69F8">
        <w:rPr>
          <w:rFonts w:ascii="Times New Roman" w:hAnsi="Times New Roman" w:cs="Times New Roman" w:hint="eastAsia"/>
          <w:b/>
          <w:kern w:val="0"/>
          <w:sz w:val="20"/>
          <w:szCs w:val="20"/>
          <w:lang w:val="en-GB"/>
        </w:rPr>
        <w:t xml:space="preserve"> via specified UE behaviour</w:t>
      </w:r>
      <w:r w:rsidR="00867BE2" w:rsidRPr="00867BE2">
        <w:rPr>
          <w:rFonts w:ascii="Times New Roman" w:hAnsi="Times New Roman" w:cs="Times New Roman"/>
          <w:b/>
          <w:kern w:val="0"/>
          <w:sz w:val="20"/>
          <w:szCs w:val="20"/>
          <w:lang w:val="en-GB"/>
        </w:rPr>
        <w:t>.</w:t>
      </w:r>
      <w:bookmarkEnd w:id="25"/>
    </w:p>
    <w:p w:rsidR="003D1F48" w:rsidRDefault="003D1F48" w:rsidP="003D1F48">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For</w:t>
      </w:r>
      <w:r w:rsidR="00C81706">
        <w:rPr>
          <w:rFonts w:ascii="Times New Roman" w:hAnsi="Times New Roman" w:cs="Times New Roman" w:hint="eastAsia"/>
          <w:kern w:val="0"/>
          <w:sz w:val="20"/>
          <w:szCs w:val="20"/>
          <w:lang w:val="en-GB"/>
        </w:rPr>
        <w:t xml:space="preserve"> the MBS broadcast service in NTN scenario, a similar method can be used</w:t>
      </w:r>
      <w:r>
        <w:rPr>
          <w:rFonts w:ascii="Times New Roman" w:hAnsi="Times New Roman" w:cs="Times New Roman" w:hint="eastAsia"/>
          <w:kern w:val="0"/>
          <w:sz w:val="20"/>
          <w:szCs w:val="20"/>
          <w:lang w:val="en-GB"/>
        </w:rPr>
        <w:t>, i.e., UE could use stored service area to avoid acquiring MCCH when outside the service area</w:t>
      </w:r>
      <w:r w:rsidR="00C81706">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But different from legacy mechanism, the stored service area is acquired and stored by reading MCCH upon entering the cell</w:t>
      </w:r>
      <w:r w:rsidR="00F66D45">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rather than acquired via </w:t>
      </w:r>
      <w:r w:rsidR="00F66D45">
        <w:rPr>
          <w:rFonts w:ascii="Times New Roman" w:hAnsi="Times New Roman" w:cs="Times New Roman" w:hint="eastAsia"/>
          <w:kern w:val="0"/>
          <w:sz w:val="20"/>
          <w:szCs w:val="20"/>
          <w:lang w:val="en-GB"/>
        </w:rPr>
        <w:t>higher layers</w:t>
      </w:r>
      <w:r>
        <w:rPr>
          <w:rFonts w:ascii="Times New Roman" w:hAnsi="Times New Roman" w:cs="Times New Roman" w:hint="eastAsia"/>
          <w:kern w:val="0"/>
          <w:sz w:val="20"/>
          <w:szCs w:val="20"/>
          <w:lang w:val="en-GB"/>
        </w:rPr>
        <w:t xml:space="preserve"> and stored in USD. When UE enters an NTN cell, it read</w:t>
      </w:r>
      <w:r>
        <w:rPr>
          <w:rFonts w:ascii="Times New Roman" w:hAnsi="Times New Roman" w:cs="Times New Roman"/>
          <w:kern w:val="0"/>
          <w:sz w:val="20"/>
          <w:szCs w:val="20"/>
          <w:lang w:val="en-GB"/>
        </w:rPr>
        <w:t>s</w:t>
      </w:r>
      <w:r>
        <w:rPr>
          <w:rFonts w:ascii="Times New Roman" w:hAnsi="Times New Roman" w:cs="Times New Roman" w:hint="eastAsia"/>
          <w:kern w:val="0"/>
          <w:sz w:val="20"/>
          <w:szCs w:val="20"/>
          <w:lang w:val="en-GB"/>
        </w:rPr>
        <w:t xml:space="preserve"> the MCCH according to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current spec and acquires the service area of MBS session. Once the UE acquires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info in MCCH, it could store this information to determine whether to reacquire up-to-date MCCH when receiving MCCH change notification later, i.e., the UE </w:t>
      </w:r>
      <w:r w:rsidR="00FA6B8D">
        <w:rPr>
          <w:rFonts w:ascii="Times New Roman" w:hAnsi="Times New Roman" w:cs="Times New Roman" w:hint="eastAsia"/>
          <w:kern w:val="0"/>
          <w:sz w:val="20"/>
          <w:szCs w:val="20"/>
          <w:lang w:val="en-GB"/>
        </w:rPr>
        <w:t>is not required</w:t>
      </w:r>
      <w:r>
        <w:rPr>
          <w:rFonts w:ascii="Times New Roman" w:hAnsi="Times New Roman" w:cs="Times New Roman"/>
          <w:kern w:val="0"/>
          <w:sz w:val="20"/>
          <w:szCs w:val="20"/>
          <w:lang w:val="en-GB"/>
        </w:rPr>
        <w:t xml:space="preserve"> </w:t>
      </w:r>
      <w:r w:rsidR="000841D5">
        <w:rPr>
          <w:rFonts w:ascii="Times New Roman" w:hAnsi="Times New Roman" w:cs="Times New Roman" w:hint="eastAsia"/>
          <w:kern w:val="0"/>
          <w:sz w:val="20"/>
          <w:szCs w:val="20"/>
          <w:lang w:val="en-GB"/>
        </w:rPr>
        <w:t xml:space="preserve">to </w:t>
      </w:r>
      <w:r>
        <w:rPr>
          <w:rFonts w:ascii="Times New Roman" w:hAnsi="Times New Roman" w:cs="Times New Roman"/>
          <w:kern w:val="0"/>
          <w:sz w:val="20"/>
          <w:szCs w:val="20"/>
          <w:lang w:val="en-GB"/>
        </w:rPr>
        <w:t>acquir</w:t>
      </w:r>
      <w:r>
        <w:rPr>
          <w:rFonts w:ascii="Times New Roman" w:hAnsi="Times New Roman" w:cs="Times New Roman" w:hint="eastAsia"/>
          <w:kern w:val="0"/>
          <w:sz w:val="20"/>
          <w:szCs w:val="20"/>
          <w:lang w:val="en-GB"/>
        </w:rPr>
        <w:t>e</w:t>
      </w:r>
      <w:r w:rsidRPr="0077045F">
        <w:rPr>
          <w:rFonts w:ascii="Times New Roman" w:hAnsi="Times New Roman" w:cs="Times New Roman"/>
          <w:kern w:val="0"/>
          <w:sz w:val="20"/>
          <w:szCs w:val="20"/>
          <w:lang w:val="en-GB"/>
        </w:rPr>
        <w:t xml:space="preserve"> the MCCH when </w:t>
      </w:r>
      <w:r>
        <w:rPr>
          <w:rFonts w:ascii="Times New Roman" w:hAnsi="Times New Roman" w:cs="Times New Roman" w:hint="eastAsia"/>
          <w:kern w:val="0"/>
          <w:sz w:val="20"/>
          <w:szCs w:val="20"/>
          <w:lang w:val="en-GB"/>
        </w:rPr>
        <w:t>it</w:t>
      </w:r>
      <w:r>
        <w:rPr>
          <w:rFonts w:ascii="Times New Roman" w:hAnsi="Times New Roman" w:cs="Times New Roman"/>
          <w:kern w:val="0"/>
          <w:sz w:val="20"/>
          <w:szCs w:val="20"/>
          <w:lang w:val="en-GB"/>
        </w:rPr>
        <w:t xml:space="preserve"> is outside </w:t>
      </w:r>
      <w:r w:rsidR="000841D5">
        <w:rPr>
          <w:rFonts w:ascii="Times New Roman" w:hAnsi="Times New Roman" w:cs="Times New Roman" w:hint="eastAsia"/>
          <w:kern w:val="0"/>
          <w:sz w:val="20"/>
          <w:szCs w:val="20"/>
          <w:lang w:val="en-GB"/>
        </w:rPr>
        <w:t>any</w:t>
      </w:r>
      <w:r>
        <w:rPr>
          <w:rFonts w:ascii="Times New Roman" w:hAnsi="Times New Roman" w:cs="Times New Roman"/>
          <w:kern w:val="0"/>
          <w:sz w:val="20"/>
          <w:szCs w:val="20"/>
          <w:lang w:val="en-GB"/>
        </w:rPr>
        <w:t xml:space="preserve"> </w:t>
      </w:r>
      <w:r w:rsidRPr="0077045F">
        <w:rPr>
          <w:rFonts w:ascii="Times New Roman" w:hAnsi="Times New Roman" w:cs="Times New Roman"/>
          <w:kern w:val="0"/>
          <w:sz w:val="20"/>
          <w:szCs w:val="20"/>
          <w:lang w:val="en-GB"/>
        </w:rPr>
        <w:t>service area</w:t>
      </w:r>
      <w:r w:rsidR="000841D5">
        <w:rPr>
          <w:rFonts w:ascii="Times New Roman" w:hAnsi="Times New Roman" w:cs="Times New Roman" w:hint="eastAsia"/>
          <w:kern w:val="0"/>
          <w:sz w:val="20"/>
          <w:szCs w:val="20"/>
          <w:lang w:val="en-GB"/>
        </w:rPr>
        <w:t xml:space="preserve"> of its interested services</w:t>
      </w:r>
      <w:r>
        <w:rPr>
          <w:rFonts w:ascii="Times New Roman" w:hAnsi="Times New Roman" w:cs="Times New Roman" w:hint="eastAsia"/>
          <w:kern w:val="0"/>
          <w:sz w:val="20"/>
          <w:szCs w:val="20"/>
          <w:lang w:val="en-GB"/>
        </w:rPr>
        <w:t>. How to use the stored service area to avoid acquiring MCCH</w:t>
      </w:r>
      <w:r w:rsidR="000841D5">
        <w:rPr>
          <w:rFonts w:ascii="Times New Roman" w:hAnsi="Times New Roman" w:cs="Times New Roman" w:hint="eastAsia"/>
          <w:kern w:val="0"/>
          <w:sz w:val="20"/>
          <w:szCs w:val="20"/>
          <w:lang w:val="en-GB"/>
        </w:rPr>
        <w:t>, as illustrated above, can be</w:t>
      </w:r>
      <w:r>
        <w:rPr>
          <w:rFonts w:ascii="Times New Roman" w:hAnsi="Times New Roman" w:cs="Times New Roman" w:hint="eastAsia"/>
          <w:kern w:val="0"/>
          <w:sz w:val="20"/>
          <w:szCs w:val="20"/>
          <w:lang w:val="en-GB"/>
        </w:rPr>
        <w:t xml:space="preserve"> up to UE implementation</w:t>
      </w:r>
      <w:r w:rsidR="000841D5">
        <w:rPr>
          <w:rFonts w:ascii="Times New Roman" w:hAnsi="Times New Roman" w:cs="Times New Roman" w:hint="eastAsia"/>
          <w:kern w:val="0"/>
          <w:sz w:val="20"/>
          <w:szCs w:val="20"/>
          <w:lang w:val="en-GB"/>
        </w:rPr>
        <w:t>, and this does not need to be specified in normative text</w:t>
      </w:r>
      <w:r>
        <w:rPr>
          <w:rFonts w:ascii="Times New Roman" w:hAnsi="Times New Roman" w:cs="Times New Roman" w:hint="eastAsia"/>
          <w:kern w:val="0"/>
          <w:sz w:val="20"/>
          <w:szCs w:val="20"/>
          <w:lang w:val="en-GB"/>
        </w:rPr>
        <w:t>.</w:t>
      </w:r>
    </w:p>
    <w:p w:rsidR="00A84774" w:rsidRDefault="00A84774" w:rsidP="00A84774">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sidR="00421887">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300939" w:rsidRPr="00300939">
        <w:rPr>
          <w:rFonts w:ascii="Times New Roman" w:hAnsi="Times New Roman" w:cs="Times New Roman"/>
          <w:b/>
          <w:kern w:val="0"/>
          <w:sz w:val="20"/>
          <w:szCs w:val="20"/>
          <w:lang w:val="en-GB"/>
        </w:rPr>
        <w:t xml:space="preserve">It is up to UE implementation to use the </w:t>
      </w:r>
      <w:r w:rsidR="00300939">
        <w:rPr>
          <w:rFonts w:ascii="Times New Roman" w:hAnsi="Times New Roman" w:cs="Times New Roman" w:hint="eastAsia"/>
          <w:b/>
          <w:kern w:val="0"/>
          <w:sz w:val="20"/>
          <w:szCs w:val="20"/>
          <w:lang w:val="en-GB"/>
        </w:rPr>
        <w:t>stored service area</w:t>
      </w:r>
      <w:r w:rsidR="00300939" w:rsidRPr="00300939">
        <w:rPr>
          <w:rFonts w:ascii="Times New Roman" w:hAnsi="Times New Roman" w:cs="Times New Roman"/>
          <w:b/>
          <w:kern w:val="0"/>
          <w:sz w:val="20"/>
          <w:szCs w:val="20"/>
          <w:lang w:val="en-GB"/>
        </w:rPr>
        <w:t xml:space="preserve"> </w:t>
      </w:r>
      <w:r w:rsidR="00156CBF">
        <w:rPr>
          <w:rFonts w:ascii="Times New Roman" w:hAnsi="Times New Roman" w:cs="Times New Roman" w:hint="eastAsia"/>
          <w:b/>
          <w:kern w:val="0"/>
          <w:sz w:val="20"/>
          <w:szCs w:val="20"/>
          <w:lang w:val="en-GB"/>
        </w:rPr>
        <w:t xml:space="preserve">info </w:t>
      </w:r>
      <w:r w:rsidR="00300939">
        <w:rPr>
          <w:rFonts w:ascii="Times New Roman" w:hAnsi="Times New Roman" w:cs="Times New Roman" w:hint="eastAsia"/>
          <w:b/>
          <w:kern w:val="0"/>
          <w:sz w:val="20"/>
          <w:szCs w:val="20"/>
          <w:lang w:val="en-GB"/>
        </w:rPr>
        <w:t xml:space="preserve">acquired </w:t>
      </w:r>
      <w:r w:rsidR="00300939" w:rsidRPr="00300939">
        <w:rPr>
          <w:rFonts w:ascii="Times New Roman" w:hAnsi="Times New Roman" w:cs="Times New Roman"/>
          <w:b/>
          <w:kern w:val="0"/>
          <w:sz w:val="20"/>
          <w:szCs w:val="20"/>
          <w:lang w:val="en-GB"/>
        </w:rPr>
        <w:t xml:space="preserve">in the </w:t>
      </w:r>
      <w:r w:rsidR="00300939">
        <w:rPr>
          <w:rFonts w:ascii="Times New Roman" w:hAnsi="Times New Roman" w:cs="Times New Roman" w:hint="eastAsia"/>
          <w:b/>
          <w:kern w:val="0"/>
          <w:sz w:val="20"/>
          <w:szCs w:val="20"/>
          <w:lang w:val="en-GB"/>
        </w:rPr>
        <w:t>MCCH</w:t>
      </w:r>
      <w:r w:rsidR="00300939" w:rsidRPr="00300939">
        <w:rPr>
          <w:rFonts w:ascii="Times New Roman" w:hAnsi="Times New Roman" w:cs="Times New Roman"/>
          <w:b/>
          <w:kern w:val="0"/>
          <w:sz w:val="20"/>
          <w:szCs w:val="20"/>
          <w:lang w:val="en-GB"/>
        </w:rPr>
        <w:t xml:space="preserve"> to avoid acquiring the MCCH when the UE is outside the service area of the MBS broadcast service</w:t>
      </w:r>
      <w:r>
        <w:rPr>
          <w:rFonts w:ascii="Times New Roman" w:hAnsi="Times New Roman" w:cs="Times New Roman" w:hint="eastAsia"/>
          <w:b/>
          <w:kern w:val="0"/>
          <w:sz w:val="20"/>
          <w:szCs w:val="20"/>
          <w:lang w:val="en-GB"/>
        </w:rPr>
        <w:t>.</w:t>
      </w:r>
    </w:p>
    <w:p w:rsidR="00776F20" w:rsidRPr="00776F20" w:rsidRDefault="00776F20" w:rsidP="00622775">
      <w:pPr>
        <w:pStyle w:val="1"/>
        <w:spacing w:before="180"/>
        <w:ind w:left="738" w:hangingChars="205" w:hanging="738"/>
        <w:jc w:val="both"/>
      </w:pPr>
      <w:r w:rsidRPr="00776F20">
        <w:t>Conclusion</w:t>
      </w:r>
    </w:p>
    <w:p w:rsidR="0009546A" w:rsidRDefault="00B80628" w:rsidP="00C55466">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In this contribution, supportive of broadcast service via NR NTN is discussed with giving corresponding proposals:</w:t>
      </w:r>
    </w:p>
    <w:p w:rsidR="0020772D" w:rsidRPr="0020772D" w:rsidRDefault="0020772D" w:rsidP="00D372DC">
      <w:pPr>
        <w:tabs>
          <w:tab w:val="left" w:pos="5812"/>
        </w:tabs>
        <w:spacing w:after="180"/>
        <w:rPr>
          <w:rFonts w:ascii="Times New Roman" w:eastAsia="宋体" w:hAnsi="Times New Roman" w:cs="Times New Roman"/>
          <w:i/>
          <w:sz w:val="20"/>
          <w:szCs w:val="24"/>
          <w:u w:val="single"/>
        </w:rPr>
      </w:pPr>
      <w:r w:rsidRPr="0020772D">
        <w:rPr>
          <w:rFonts w:ascii="Times New Roman" w:eastAsia="宋体" w:hAnsi="Times New Roman" w:cs="Times New Roman"/>
          <w:i/>
          <w:sz w:val="20"/>
          <w:szCs w:val="24"/>
          <w:u w:val="single"/>
        </w:rPr>
        <w:t xml:space="preserve">Where to contain the service area info: MCCH </w:t>
      </w:r>
      <w:proofErr w:type="spellStart"/>
      <w:r w:rsidRPr="0020772D">
        <w:rPr>
          <w:rFonts w:ascii="Times New Roman" w:eastAsia="宋体" w:hAnsi="Times New Roman" w:cs="Times New Roman"/>
          <w:i/>
          <w:sz w:val="20"/>
          <w:szCs w:val="24"/>
          <w:u w:val="single"/>
        </w:rPr>
        <w:t>vs</w:t>
      </w:r>
      <w:proofErr w:type="spellEnd"/>
      <w:r w:rsidRPr="0020772D">
        <w:rPr>
          <w:rFonts w:ascii="Times New Roman" w:eastAsia="宋体" w:hAnsi="Times New Roman" w:cs="Times New Roman"/>
          <w:i/>
          <w:sz w:val="20"/>
          <w:szCs w:val="24"/>
          <w:u w:val="single"/>
        </w:rPr>
        <w:t xml:space="preserve"> SIB20</w:t>
      </w:r>
    </w:p>
    <w:p w:rsidR="0017614B" w:rsidRPr="00C76E6B" w:rsidRDefault="00A77F5A" w:rsidP="0017614B">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1a</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w:t>
      </w:r>
      <w:r>
        <w:rPr>
          <w:rFonts w:ascii="Times New Roman" w:hAnsi="Times New Roman" w:cs="Times New Roman"/>
          <w:b/>
          <w:kern w:val="0"/>
          <w:sz w:val="20"/>
          <w:szCs w:val="20"/>
          <w:lang w:val="en-GB"/>
        </w:rPr>
        <w:t>maximum</w:t>
      </w:r>
      <w:r>
        <w:rPr>
          <w:rFonts w:ascii="Times New Roman" w:hAnsi="Times New Roman" w:cs="Times New Roman" w:hint="eastAsia"/>
          <w:b/>
          <w:kern w:val="0"/>
          <w:sz w:val="20"/>
          <w:szCs w:val="20"/>
          <w:lang w:val="en-GB"/>
        </w:rPr>
        <w:t xml:space="preserve"> SI </w:t>
      </w:r>
      <w:r>
        <w:rPr>
          <w:rFonts w:ascii="Times New Roman" w:hAnsi="Times New Roman" w:cs="Times New Roman"/>
          <w:b/>
          <w:kern w:val="0"/>
          <w:sz w:val="20"/>
          <w:szCs w:val="20"/>
          <w:lang w:val="en-GB"/>
        </w:rPr>
        <w:t>message</w:t>
      </w:r>
      <w:r>
        <w:rPr>
          <w:rFonts w:ascii="Times New Roman" w:hAnsi="Times New Roman" w:cs="Times New Roman" w:hint="eastAsia"/>
          <w:b/>
          <w:kern w:val="0"/>
          <w:sz w:val="20"/>
          <w:szCs w:val="20"/>
          <w:lang w:val="en-GB"/>
        </w:rPr>
        <w:t xml:space="preserve"> size is 2976 bits, and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size of the current SIB20 can be up to approximately 2684 bits already. That is, there is not much room (e.g. ~ 292 bits) left for SIB20 extension</w:t>
      </w:r>
      <w:r>
        <w:rPr>
          <w:rFonts w:ascii="Times New Roman" w:hAnsi="Times New Roman" w:cs="Times New Roman"/>
          <w:b/>
          <w:kern w:val="0"/>
          <w:sz w:val="20"/>
          <w:szCs w:val="20"/>
          <w:lang w:val="en-GB"/>
        </w:rPr>
        <w:t>.</w:t>
      </w:r>
    </w:p>
    <w:p w:rsidR="0017614B" w:rsidRDefault="0017614B" w:rsidP="0017614B">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1b</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Large space is needed to contain the service areas </w:t>
      </w:r>
      <w:r>
        <w:rPr>
          <w:rFonts w:ascii="Times New Roman" w:hAnsi="Times New Roman" w:cs="Times New Roman"/>
          <w:b/>
          <w:kern w:val="0"/>
          <w:sz w:val="20"/>
          <w:szCs w:val="20"/>
          <w:lang w:val="en-GB"/>
        </w:rPr>
        <w:t>and</w:t>
      </w:r>
      <w:r>
        <w:rPr>
          <w:rFonts w:ascii="Times New Roman" w:hAnsi="Times New Roman" w:cs="Times New Roman" w:hint="eastAsia"/>
          <w:b/>
          <w:kern w:val="0"/>
          <w:sz w:val="20"/>
          <w:szCs w:val="20"/>
          <w:lang w:val="en-GB"/>
        </w:rPr>
        <w:t xml:space="preserve"> corresponding TMGIs, with one MBS session needing at least one TMGI (50 bits) and </w:t>
      </w:r>
      <w:r w:rsidR="00A77F5A">
        <w:rPr>
          <w:rFonts w:ascii="Times New Roman" w:hAnsi="Times New Roman" w:cs="Times New Roman"/>
          <w:b/>
          <w:kern w:val="0"/>
          <w:sz w:val="20"/>
          <w:szCs w:val="20"/>
          <w:lang w:val="en-GB"/>
        </w:rPr>
        <w:t>additionally</w:t>
      </w:r>
      <w:r w:rsidR="00A77F5A">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one or more service areas/service area indexes</w:t>
      </w:r>
      <w:r w:rsidR="007C5ACF">
        <w:rPr>
          <w:rFonts w:ascii="Times New Roman" w:hAnsi="Times New Roman" w:cs="Times New Roman" w:hint="eastAsia"/>
          <w:b/>
          <w:kern w:val="0"/>
          <w:sz w:val="20"/>
          <w:szCs w:val="20"/>
          <w:lang w:val="en-GB"/>
        </w:rPr>
        <w:t xml:space="preserve"> needed</w:t>
      </w:r>
      <w:r>
        <w:rPr>
          <w:rFonts w:ascii="Times New Roman" w:hAnsi="Times New Roman" w:cs="Times New Roman" w:hint="eastAsia"/>
          <w:b/>
          <w:kern w:val="0"/>
          <w:sz w:val="20"/>
          <w:szCs w:val="20"/>
          <w:lang w:val="en-GB"/>
        </w:rPr>
        <w:t>. These make current SIB20 too limit to include MBS sessions with the intended service areas for NR NTN (e.g. no more than 3 sessions) due to the SI size limitation.</w:t>
      </w:r>
    </w:p>
    <w:p w:rsidR="0017614B" w:rsidRDefault="0017614B" w:rsidP="0017614B">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2a</w:t>
      </w:r>
      <w:r w:rsidRPr="00F83680">
        <w:rPr>
          <w:rFonts w:ascii="Times New Roman" w:hAnsi="Times New Roman" w:cs="Times New Roman"/>
          <w:b/>
          <w:kern w:val="0"/>
          <w:sz w:val="20"/>
          <w:szCs w:val="20"/>
          <w:lang w:val="en-GB"/>
        </w:rPr>
        <w:t>:</w:t>
      </w:r>
      <w:r w:rsidRPr="000243BC">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I</w:t>
      </w:r>
      <w:r w:rsidRPr="0028065D">
        <w:rPr>
          <w:rFonts w:ascii="Times New Roman" w:hAnsi="Times New Roman" w:cs="Times New Roman"/>
          <w:b/>
          <w:kern w:val="0"/>
          <w:sz w:val="20"/>
          <w:szCs w:val="20"/>
          <w:lang w:val="en-GB"/>
        </w:rPr>
        <w:t xml:space="preserve">f the service area </w:t>
      </w:r>
      <w:r>
        <w:rPr>
          <w:rFonts w:ascii="Times New Roman" w:hAnsi="Times New Roman" w:cs="Times New Roman" w:hint="eastAsia"/>
          <w:b/>
          <w:kern w:val="0"/>
          <w:sz w:val="20"/>
          <w:szCs w:val="20"/>
          <w:lang w:val="en-GB"/>
        </w:rPr>
        <w:t xml:space="preserve">info </w:t>
      </w:r>
      <w:r w:rsidRPr="0028065D">
        <w:rPr>
          <w:rFonts w:ascii="Times New Roman" w:hAnsi="Times New Roman" w:cs="Times New Roman"/>
          <w:b/>
          <w:kern w:val="0"/>
          <w:sz w:val="20"/>
          <w:szCs w:val="20"/>
          <w:lang w:val="en-GB"/>
        </w:rPr>
        <w:t xml:space="preserve">is </w:t>
      </w:r>
      <w:r>
        <w:rPr>
          <w:rFonts w:ascii="Times New Roman" w:hAnsi="Times New Roman" w:cs="Times New Roman" w:hint="eastAsia"/>
          <w:b/>
          <w:kern w:val="0"/>
          <w:sz w:val="20"/>
          <w:szCs w:val="20"/>
          <w:lang w:val="en-GB"/>
        </w:rPr>
        <w:t>contained</w:t>
      </w:r>
      <w:r w:rsidRPr="0028065D">
        <w:rPr>
          <w:rFonts w:ascii="Times New Roman" w:hAnsi="Times New Roman" w:cs="Times New Roman"/>
          <w:b/>
          <w:kern w:val="0"/>
          <w:sz w:val="20"/>
          <w:szCs w:val="20"/>
          <w:lang w:val="en-GB"/>
        </w:rPr>
        <w:t xml:space="preserve"> in message </w:t>
      </w:r>
      <w:proofErr w:type="spellStart"/>
      <w:r w:rsidRPr="0028065D">
        <w:rPr>
          <w:rFonts w:ascii="Times New Roman" w:hAnsi="Times New Roman" w:cs="Times New Roman"/>
          <w:b/>
          <w:i/>
          <w:kern w:val="0"/>
          <w:sz w:val="20"/>
          <w:szCs w:val="20"/>
          <w:lang w:val="en-GB"/>
        </w:rPr>
        <w:t>MBSBroadcastConfiguration</w:t>
      </w:r>
      <w:proofErr w:type="spellEnd"/>
      <w:r w:rsidRPr="0028065D">
        <w:rPr>
          <w:rFonts w:ascii="Times New Roman" w:hAnsi="Times New Roman" w:cs="Times New Roman"/>
          <w:b/>
          <w:kern w:val="0"/>
          <w:sz w:val="20"/>
          <w:szCs w:val="20"/>
          <w:lang w:val="en-GB"/>
        </w:rPr>
        <w:t xml:space="preserve"> on the MCCH</w:t>
      </w:r>
      <w:r>
        <w:rPr>
          <w:rFonts w:ascii="Times New Roman" w:hAnsi="Times New Roman" w:cs="Times New Roman" w:hint="eastAsia"/>
          <w:b/>
          <w:kern w:val="0"/>
          <w:sz w:val="20"/>
          <w:szCs w:val="20"/>
          <w:lang w:val="en-GB"/>
        </w:rPr>
        <w:t xml:space="preserve">, the signalling overhead is less, because the MBS session ID </w:t>
      </w:r>
      <w:r w:rsidR="00AA355D">
        <w:rPr>
          <w:rFonts w:ascii="Times New Roman" w:hAnsi="Times New Roman" w:cs="Times New Roman" w:hint="eastAsia"/>
          <w:b/>
          <w:kern w:val="0"/>
          <w:sz w:val="20"/>
          <w:szCs w:val="20"/>
          <w:lang w:val="en-GB"/>
        </w:rPr>
        <w:t xml:space="preserve">has </w:t>
      </w:r>
      <w:r>
        <w:rPr>
          <w:rFonts w:ascii="Times New Roman" w:hAnsi="Times New Roman" w:cs="Times New Roman" w:hint="eastAsia"/>
          <w:b/>
          <w:kern w:val="0"/>
          <w:sz w:val="20"/>
          <w:szCs w:val="20"/>
          <w:lang w:val="en-GB"/>
        </w:rPr>
        <w:t>already existed. Also, there is no</w:t>
      </w:r>
      <w:r w:rsidRPr="008B6258">
        <w:rPr>
          <w:rFonts w:ascii="Times New Roman" w:hAnsi="Times New Roman" w:cs="Times New Roman"/>
          <w:b/>
          <w:kern w:val="0"/>
          <w:sz w:val="20"/>
          <w:szCs w:val="20"/>
          <w:lang w:val="en-GB"/>
        </w:rPr>
        <w:t xml:space="preserve"> concern </w:t>
      </w:r>
      <w:r w:rsidR="00784903">
        <w:rPr>
          <w:rFonts w:ascii="Times New Roman" w:hAnsi="Times New Roman" w:cs="Times New Roman" w:hint="eastAsia"/>
          <w:b/>
          <w:kern w:val="0"/>
          <w:sz w:val="20"/>
          <w:szCs w:val="20"/>
          <w:lang w:val="en-GB"/>
        </w:rPr>
        <w:t xml:space="preserve">on </w:t>
      </w:r>
      <w:r w:rsidRPr="008B6258">
        <w:rPr>
          <w:rFonts w:ascii="Times New Roman" w:hAnsi="Times New Roman" w:cs="Times New Roman"/>
          <w:b/>
          <w:kern w:val="0"/>
          <w:sz w:val="20"/>
          <w:szCs w:val="20"/>
          <w:lang w:val="en-GB"/>
        </w:rPr>
        <w:t>whether th</w:t>
      </w:r>
      <w:r>
        <w:rPr>
          <w:rFonts w:ascii="Times New Roman" w:hAnsi="Times New Roman" w:cs="Times New Roman" w:hint="eastAsia"/>
          <w:b/>
          <w:kern w:val="0"/>
          <w:sz w:val="20"/>
          <w:szCs w:val="20"/>
          <w:lang w:val="en-GB"/>
        </w:rPr>
        <w:t>is</w:t>
      </w:r>
      <w:r w:rsidRPr="008B6258">
        <w:rPr>
          <w:rFonts w:ascii="Times New Roman" w:hAnsi="Times New Roman" w:cs="Times New Roman"/>
          <w:b/>
          <w:kern w:val="0"/>
          <w:sz w:val="20"/>
          <w:szCs w:val="20"/>
          <w:lang w:val="en-GB"/>
        </w:rPr>
        <w:t xml:space="preserve"> message ha</w:t>
      </w:r>
      <w:r>
        <w:rPr>
          <w:rFonts w:ascii="Times New Roman" w:hAnsi="Times New Roman" w:cs="Times New Roman" w:hint="eastAsia"/>
          <w:b/>
          <w:kern w:val="0"/>
          <w:sz w:val="20"/>
          <w:szCs w:val="20"/>
          <w:lang w:val="en-GB"/>
        </w:rPr>
        <w:t>s</w:t>
      </w:r>
      <w:r w:rsidRPr="008B6258">
        <w:rPr>
          <w:rFonts w:ascii="Times New Roman" w:hAnsi="Times New Roman" w:cs="Times New Roman"/>
          <w:b/>
          <w:kern w:val="0"/>
          <w:sz w:val="20"/>
          <w:szCs w:val="20"/>
          <w:lang w:val="en-GB"/>
        </w:rPr>
        <w:t xml:space="preserve"> enough space </w:t>
      </w:r>
      <w:r>
        <w:rPr>
          <w:rFonts w:ascii="Times New Roman" w:hAnsi="Times New Roman" w:cs="Times New Roman" w:hint="eastAsia"/>
          <w:b/>
          <w:kern w:val="0"/>
          <w:sz w:val="20"/>
          <w:szCs w:val="20"/>
          <w:lang w:val="en-GB"/>
        </w:rPr>
        <w:t>for</w:t>
      </w:r>
      <w:r w:rsidRPr="008B6258">
        <w:rPr>
          <w:rFonts w:ascii="Times New Roman" w:hAnsi="Times New Roman" w:cs="Times New Roman"/>
          <w:b/>
          <w:kern w:val="0"/>
          <w:sz w:val="20"/>
          <w:szCs w:val="20"/>
          <w:lang w:val="en-GB"/>
        </w:rPr>
        <w:t xml:space="preserve"> the service area info</w:t>
      </w:r>
      <w:r w:rsidR="00784903">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lang w:val="en-GB"/>
        </w:rPr>
        <w:t xml:space="preserve"> since</w:t>
      </w:r>
      <w:r w:rsidRPr="008B6258">
        <w:rPr>
          <w:rFonts w:ascii="Times New Roman" w:hAnsi="Times New Roman" w:cs="Times New Roman"/>
          <w:b/>
          <w:kern w:val="0"/>
          <w:sz w:val="20"/>
          <w:szCs w:val="20"/>
          <w:lang w:val="en-GB"/>
        </w:rPr>
        <w:t xml:space="preserve"> </w:t>
      </w:r>
      <w:r w:rsidRPr="00243EEC">
        <w:rPr>
          <w:rFonts w:ascii="Times New Roman" w:hAnsi="Times New Roman" w:cs="Times New Roman"/>
          <w:b/>
          <w:kern w:val="0"/>
          <w:sz w:val="20"/>
          <w:szCs w:val="20"/>
          <w:lang w:val="en-GB"/>
        </w:rPr>
        <w:t xml:space="preserve">there is no limitation on </w:t>
      </w:r>
      <w:r>
        <w:rPr>
          <w:rFonts w:ascii="Times New Roman" w:hAnsi="Times New Roman" w:cs="Times New Roman" w:hint="eastAsia"/>
          <w:b/>
          <w:kern w:val="0"/>
          <w:sz w:val="20"/>
          <w:szCs w:val="20"/>
          <w:lang w:val="en-GB"/>
        </w:rPr>
        <w:t>MCCH message size due to RLC segmentation</w:t>
      </w:r>
      <w:r w:rsidRPr="00243EEC">
        <w:rPr>
          <w:rFonts w:ascii="Times New Roman" w:hAnsi="Times New Roman" w:cs="Times New Roman"/>
          <w:b/>
          <w:kern w:val="0"/>
          <w:sz w:val="20"/>
          <w:szCs w:val="20"/>
          <w:lang w:val="en-GB"/>
        </w:rPr>
        <w:t>.</w:t>
      </w:r>
    </w:p>
    <w:p w:rsidR="0017614B" w:rsidRDefault="0017614B" w:rsidP="0017614B">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2b</w:t>
      </w:r>
      <w:r w:rsidRPr="00F83680">
        <w:rPr>
          <w:rFonts w:ascii="Times New Roman" w:hAnsi="Times New Roman" w:cs="Times New Roman"/>
          <w:b/>
          <w:kern w:val="0"/>
          <w:sz w:val="20"/>
          <w:szCs w:val="20"/>
          <w:lang w:val="en-GB"/>
        </w:rPr>
        <w:t>:</w:t>
      </w:r>
      <w:r w:rsidRPr="00EF02D9">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I</w:t>
      </w:r>
      <w:r w:rsidRPr="0028065D">
        <w:rPr>
          <w:rFonts w:ascii="Times New Roman" w:hAnsi="Times New Roman" w:cs="Times New Roman"/>
          <w:b/>
          <w:kern w:val="0"/>
          <w:sz w:val="20"/>
          <w:szCs w:val="20"/>
          <w:lang w:val="en-GB"/>
        </w:rPr>
        <w:t xml:space="preserve">f the service area is </w:t>
      </w:r>
      <w:r>
        <w:rPr>
          <w:rFonts w:ascii="Times New Roman" w:hAnsi="Times New Roman" w:cs="Times New Roman" w:hint="eastAsia"/>
          <w:b/>
          <w:kern w:val="0"/>
          <w:sz w:val="20"/>
          <w:szCs w:val="20"/>
          <w:lang w:val="en-GB"/>
        </w:rPr>
        <w:t>added</w:t>
      </w:r>
      <w:r w:rsidRPr="0028065D">
        <w:rPr>
          <w:rFonts w:ascii="Times New Roman" w:hAnsi="Times New Roman" w:cs="Times New Roman"/>
          <w:b/>
          <w:kern w:val="0"/>
          <w:sz w:val="20"/>
          <w:szCs w:val="20"/>
          <w:lang w:val="en-GB"/>
        </w:rPr>
        <w:t xml:space="preserve"> in the message </w:t>
      </w:r>
      <w:proofErr w:type="spellStart"/>
      <w:r w:rsidRPr="0028065D">
        <w:rPr>
          <w:rFonts w:ascii="Times New Roman" w:hAnsi="Times New Roman" w:cs="Times New Roman"/>
          <w:b/>
          <w:i/>
          <w:kern w:val="0"/>
          <w:sz w:val="20"/>
          <w:szCs w:val="20"/>
          <w:lang w:val="en-GB"/>
        </w:rPr>
        <w:t>MBSBroadcastConfiguration</w:t>
      </w:r>
      <w:proofErr w:type="spellEnd"/>
      <w:r w:rsidRPr="0028065D">
        <w:rPr>
          <w:rFonts w:ascii="Times New Roman" w:hAnsi="Times New Roman" w:cs="Times New Roman"/>
          <w:b/>
          <w:kern w:val="0"/>
          <w:sz w:val="20"/>
          <w:szCs w:val="20"/>
          <w:lang w:val="en-GB"/>
        </w:rPr>
        <w:t xml:space="preserve"> on the MCCH</w:t>
      </w:r>
      <w:r>
        <w:rPr>
          <w:rFonts w:ascii="Times New Roman" w:hAnsi="Times New Roman" w:cs="Times New Roman" w:hint="eastAsia"/>
          <w:b/>
          <w:kern w:val="0"/>
          <w:sz w:val="20"/>
          <w:szCs w:val="20"/>
          <w:lang w:val="en-GB"/>
        </w:rPr>
        <w:t xml:space="preserve">, the </w:t>
      </w:r>
      <w:r>
        <w:rPr>
          <w:rFonts w:ascii="Times New Roman" w:hAnsi="Times New Roman" w:cs="Times New Roman"/>
          <w:b/>
          <w:kern w:val="0"/>
          <w:sz w:val="20"/>
          <w:szCs w:val="20"/>
          <w:lang w:val="en-GB"/>
        </w:rPr>
        <w:t>association</w:t>
      </w:r>
      <w:r>
        <w:rPr>
          <w:rFonts w:ascii="Times New Roman" w:hAnsi="Times New Roman" w:cs="Times New Roman" w:hint="eastAsia"/>
          <w:b/>
          <w:kern w:val="0"/>
          <w:sz w:val="20"/>
          <w:szCs w:val="20"/>
          <w:lang w:val="en-GB"/>
        </w:rPr>
        <w:t xml:space="preserve"> between service area and MBS session is more concise and can support location dependent service without additional ASN.1 impact.</w:t>
      </w:r>
    </w:p>
    <w:p w:rsidR="0017614B" w:rsidRDefault="0017614B" w:rsidP="0017614B">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service area information is provided via </w:t>
      </w:r>
      <w:proofErr w:type="spellStart"/>
      <w:r w:rsidRPr="00C55466">
        <w:rPr>
          <w:rFonts w:ascii="Times New Roman" w:hAnsi="Times New Roman" w:cs="Times New Roman"/>
          <w:b/>
          <w:i/>
          <w:kern w:val="0"/>
          <w:sz w:val="20"/>
          <w:szCs w:val="20"/>
          <w:lang w:val="en-GB"/>
        </w:rPr>
        <w:t>MBSBroadcastConfiguration</w:t>
      </w:r>
      <w:proofErr w:type="spellEnd"/>
      <w:r>
        <w:rPr>
          <w:rFonts w:ascii="Times New Roman" w:hAnsi="Times New Roman" w:cs="Times New Roman" w:hint="eastAsia"/>
          <w:b/>
          <w:kern w:val="0"/>
          <w:sz w:val="20"/>
          <w:szCs w:val="20"/>
          <w:lang w:val="en-GB"/>
        </w:rPr>
        <w:t xml:space="preserve"> message on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MCCH, </w:t>
      </w:r>
      <w:r>
        <w:rPr>
          <w:rFonts w:ascii="Times New Roman" w:hAnsi="Times New Roman" w:cs="Times New Roman" w:hint="eastAsia"/>
          <w:b/>
          <w:kern w:val="0"/>
          <w:sz w:val="20"/>
          <w:szCs w:val="20"/>
          <w:lang w:val="en-GB"/>
        </w:rPr>
        <w:lastRenderedPageBreak/>
        <w:t xml:space="preserve">and the service area (i.e. by </w:t>
      </w:r>
      <w:r w:rsidRPr="00205A2D">
        <w:rPr>
          <w:rFonts w:ascii="Times New Roman" w:hAnsi="Times New Roman" w:cs="Times New Roman"/>
          <w:b/>
          <w:kern w:val="0"/>
          <w:sz w:val="20"/>
          <w:szCs w:val="20"/>
          <w:lang w:val="en-GB"/>
        </w:rPr>
        <w:t xml:space="preserve">a (set of) </w:t>
      </w:r>
      <w:proofErr w:type="spellStart"/>
      <w:r w:rsidRPr="00205A2D">
        <w:rPr>
          <w:rFonts w:ascii="Times New Roman" w:hAnsi="Times New Roman" w:cs="Times New Roman"/>
          <w:b/>
          <w:kern w:val="0"/>
          <w:sz w:val="20"/>
          <w:szCs w:val="20"/>
          <w:lang w:val="en-GB"/>
        </w:rPr>
        <w:t>referenceLocation</w:t>
      </w:r>
      <w:proofErr w:type="spellEnd"/>
      <w:r w:rsidRPr="00205A2D">
        <w:rPr>
          <w:rFonts w:ascii="Times New Roman" w:hAnsi="Times New Roman" w:cs="Times New Roman"/>
          <w:b/>
          <w:kern w:val="0"/>
          <w:sz w:val="20"/>
          <w:szCs w:val="20"/>
          <w:lang w:val="en-GB"/>
        </w:rPr>
        <w:t xml:space="preserve"> and radius or by a (set of) polygon(s)</w:t>
      </w:r>
      <w:r>
        <w:rPr>
          <w:rFonts w:ascii="Times New Roman" w:hAnsi="Times New Roman" w:cs="Times New Roman" w:hint="eastAsia"/>
          <w:b/>
          <w:kern w:val="0"/>
          <w:sz w:val="20"/>
          <w:szCs w:val="20"/>
          <w:lang w:val="en-GB"/>
        </w:rPr>
        <w:t xml:space="preserve">) is associated with each entry of the </w:t>
      </w:r>
      <w:r w:rsidRPr="00173134">
        <w:rPr>
          <w:rFonts w:ascii="Times New Roman" w:hAnsi="Times New Roman" w:cs="Times New Roman"/>
          <w:b/>
          <w:i/>
          <w:kern w:val="0"/>
          <w:sz w:val="20"/>
          <w:szCs w:val="20"/>
          <w:lang w:val="en-GB"/>
        </w:rPr>
        <w:t>MBS-</w:t>
      </w:r>
      <w:proofErr w:type="spellStart"/>
      <w:r w:rsidRPr="00173134">
        <w:rPr>
          <w:rFonts w:ascii="Times New Roman" w:hAnsi="Times New Roman" w:cs="Times New Roman"/>
          <w:b/>
          <w:i/>
          <w:kern w:val="0"/>
          <w:sz w:val="20"/>
          <w:szCs w:val="20"/>
          <w:lang w:val="en-GB"/>
        </w:rPr>
        <w:t>SessionInfoList</w:t>
      </w:r>
      <w:proofErr w:type="spellEnd"/>
      <w:r w:rsidR="001568A4" w:rsidRPr="001568A4">
        <w:rPr>
          <w:rFonts w:ascii="Times New Roman" w:hAnsi="Times New Roman" w:cs="Times New Roman" w:hint="eastAsia"/>
          <w:b/>
          <w:kern w:val="0"/>
          <w:sz w:val="20"/>
          <w:szCs w:val="20"/>
          <w:lang w:val="en-GB"/>
        </w:rPr>
        <w:t>)</w:t>
      </w:r>
      <w:r w:rsidRPr="001568A4">
        <w:rPr>
          <w:rFonts w:ascii="Times New Roman" w:hAnsi="Times New Roman" w:cs="Times New Roman" w:hint="eastAsia"/>
          <w:b/>
          <w:kern w:val="0"/>
          <w:sz w:val="20"/>
          <w:szCs w:val="20"/>
          <w:lang w:val="en-GB"/>
        </w:rPr>
        <w:t>.</w:t>
      </w:r>
    </w:p>
    <w:p w:rsidR="00C21D39" w:rsidRDefault="0020772D" w:rsidP="00D372DC">
      <w:pPr>
        <w:spacing w:after="180"/>
        <w:rPr>
          <w:rFonts w:ascii="Times New Roman" w:eastAsia="宋体" w:hAnsi="Times New Roman" w:cs="Times New Roman"/>
          <w:i/>
          <w:sz w:val="20"/>
          <w:szCs w:val="24"/>
          <w:u w:val="single"/>
        </w:rPr>
      </w:pPr>
      <w:r w:rsidRPr="0020772D">
        <w:rPr>
          <w:rFonts w:ascii="Times New Roman" w:eastAsia="宋体" w:hAnsi="Times New Roman" w:cs="Times New Roman" w:hint="eastAsia"/>
          <w:i/>
          <w:sz w:val="20"/>
          <w:szCs w:val="24"/>
          <w:u w:val="single"/>
        </w:rPr>
        <w:t xml:space="preserve">How to avoid MCCH </w:t>
      </w:r>
      <w:r w:rsidRPr="0020772D">
        <w:rPr>
          <w:rFonts w:ascii="Times New Roman" w:eastAsia="宋体" w:hAnsi="Times New Roman" w:cs="Times New Roman"/>
          <w:i/>
          <w:sz w:val="20"/>
          <w:szCs w:val="24"/>
          <w:u w:val="single"/>
        </w:rPr>
        <w:t>acquisition</w:t>
      </w:r>
      <w:r w:rsidRPr="0020772D">
        <w:rPr>
          <w:rFonts w:ascii="Times New Roman" w:eastAsia="宋体" w:hAnsi="Times New Roman" w:cs="Times New Roman" w:hint="eastAsia"/>
          <w:i/>
          <w:sz w:val="20"/>
          <w:szCs w:val="24"/>
          <w:u w:val="single"/>
        </w:rPr>
        <w:t xml:space="preserve"> when out of service area</w:t>
      </w:r>
    </w:p>
    <w:p w:rsidR="0017614B" w:rsidRDefault="0017614B" w:rsidP="0017614B">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3</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According to TS 38.331, the problem of acquiring MCCH when outside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area also existed in legacy MBS broadcast mechanism and how to address/alleviate t</w:t>
      </w:r>
      <w:r w:rsidRPr="00867BE2">
        <w:rPr>
          <w:rFonts w:ascii="Times New Roman" w:hAnsi="Times New Roman" w:cs="Times New Roman"/>
          <w:b/>
          <w:kern w:val="0"/>
          <w:sz w:val="20"/>
          <w:szCs w:val="20"/>
          <w:lang w:val="en-GB"/>
        </w:rPr>
        <w:t xml:space="preserve">his problem </w:t>
      </w:r>
      <w:r>
        <w:rPr>
          <w:rFonts w:ascii="Times New Roman" w:hAnsi="Times New Roman" w:cs="Times New Roman" w:hint="eastAsia"/>
          <w:b/>
          <w:kern w:val="0"/>
          <w:sz w:val="20"/>
          <w:szCs w:val="20"/>
          <w:lang w:val="en-GB"/>
        </w:rPr>
        <w:t xml:space="preserve">is left to </w:t>
      </w:r>
      <w:r w:rsidRPr="00867BE2">
        <w:rPr>
          <w:rFonts w:ascii="Times New Roman" w:hAnsi="Times New Roman" w:cs="Times New Roman"/>
          <w:b/>
          <w:kern w:val="0"/>
          <w:sz w:val="20"/>
          <w:szCs w:val="20"/>
          <w:lang w:val="en-GB"/>
        </w:rPr>
        <w:t xml:space="preserve">UE implementation </w:t>
      </w:r>
      <w:r>
        <w:rPr>
          <w:rFonts w:ascii="Times New Roman" w:hAnsi="Times New Roman" w:cs="Times New Roman" w:hint="eastAsia"/>
          <w:b/>
          <w:kern w:val="0"/>
          <w:sz w:val="20"/>
          <w:szCs w:val="20"/>
          <w:lang w:val="en-GB"/>
        </w:rPr>
        <w:t>relying on</w:t>
      </w:r>
      <w:r w:rsidRPr="00867BE2">
        <w:rPr>
          <w:rFonts w:ascii="Times New Roman" w:hAnsi="Times New Roman" w:cs="Times New Roman"/>
          <w:b/>
          <w:kern w:val="0"/>
          <w:sz w:val="20"/>
          <w:szCs w:val="20"/>
          <w:lang w:val="en-GB"/>
        </w:rPr>
        <w:t xml:space="preserve"> the service area in USD</w:t>
      </w:r>
      <w:r>
        <w:rPr>
          <w:rFonts w:ascii="Times New Roman" w:hAnsi="Times New Roman" w:cs="Times New Roman" w:hint="eastAsia"/>
          <w:b/>
          <w:kern w:val="0"/>
          <w:sz w:val="20"/>
          <w:szCs w:val="20"/>
          <w:lang w:val="en-GB"/>
        </w:rPr>
        <w:t>,</w:t>
      </w:r>
      <w:r w:rsidRPr="00867BE2">
        <w:rPr>
          <w:rFonts w:ascii="Times New Roman" w:hAnsi="Times New Roman" w:cs="Times New Roman"/>
          <w:b/>
          <w:kern w:val="0"/>
          <w:sz w:val="20"/>
          <w:szCs w:val="20"/>
          <w:lang w:val="en-GB"/>
        </w:rPr>
        <w:t xml:space="preserve"> rather than </w:t>
      </w:r>
      <w:r>
        <w:rPr>
          <w:rFonts w:ascii="Times New Roman" w:hAnsi="Times New Roman" w:cs="Times New Roman" w:hint="eastAsia"/>
          <w:b/>
          <w:kern w:val="0"/>
          <w:sz w:val="20"/>
          <w:szCs w:val="20"/>
          <w:lang w:val="en-GB"/>
        </w:rPr>
        <w:t xml:space="preserve">being </w:t>
      </w:r>
      <w:r w:rsidRPr="00867BE2">
        <w:rPr>
          <w:rFonts w:ascii="Times New Roman" w:hAnsi="Times New Roman" w:cs="Times New Roman"/>
          <w:b/>
          <w:kern w:val="0"/>
          <w:sz w:val="20"/>
          <w:szCs w:val="20"/>
          <w:lang w:val="en-GB"/>
        </w:rPr>
        <w:t>avoided</w:t>
      </w:r>
      <w:r>
        <w:rPr>
          <w:rFonts w:ascii="Times New Roman" w:hAnsi="Times New Roman" w:cs="Times New Roman" w:hint="eastAsia"/>
          <w:b/>
          <w:kern w:val="0"/>
          <w:sz w:val="20"/>
          <w:szCs w:val="20"/>
          <w:lang w:val="en-GB"/>
        </w:rPr>
        <w:t xml:space="preserve"> via specified UE behaviour</w:t>
      </w:r>
      <w:r w:rsidRPr="00867BE2">
        <w:rPr>
          <w:rFonts w:ascii="Times New Roman" w:hAnsi="Times New Roman" w:cs="Times New Roman"/>
          <w:b/>
          <w:kern w:val="0"/>
          <w:sz w:val="20"/>
          <w:szCs w:val="20"/>
          <w:lang w:val="en-GB"/>
        </w:rPr>
        <w:t>.</w:t>
      </w:r>
    </w:p>
    <w:p w:rsidR="00D372DC" w:rsidRPr="0017614B" w:rsidRDefault="0017614B" w:rsidP="00D372DC">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Pr="00300939">
        <w:rPr>
          <w:rFonts w:ascii="Times New Roman" w:hAnsi="Times New Roman" w:cs="Times New Roman"/>
          <w:b/>
          <w:kern w:val="0"/>
          <w:sz w:val="20"/>
          <w:szCs w:val="20"/>
          <w:lang w:val="en-GB"/>
        </w:rPr>
        <w:t xml:space="preserve">It is up to UE implementation to use the </w:t>
      </w:r>
      <w:r>
        <w:rPr>
          <w:rFonts w:ascii="Times New Roman" w:hAnsi="Times New Roman" w:cs="Times New Roman" w:hint="eastAsia"/>
          <w:b/>
          <w:kern w:val="0"/>
          <w:sz w:val="20"/>
          <w:szCs w:val="20"/>
          <w:lang w:val="en-GB"/>
        </w:rPr>
        <w:t>stored service area</w:t>
      </w:r>
      <w:r w:rsidRPr="00300939">
        <w:rPr>
          <w:rFonts w:ascii="Times New Roman" w:hAnsi="Times New Roman" w:cs="Times New Roman"/>
          <w:b/>
          <w:kern w:val="0"/>
          <w:sz w:val="20"/>
          <w:szCs w:val="20"/>
          <w:lang w:val="en-GB"/>
        </w:rPr>
        <w:t xml:space="preserve"> </w:t>
      </w:r>
      <w:r w:rsidR="00156CBF">
        <w:rPr>
          <w:rFonts w:ascii="Times New Roman" w:hAnsi="Times New Roman" w:cs="Times New Roman" w:hint="eastAsia"/>
          <w:b/>
          <w:kern w:val="0"/>
          <w:sz w:val="20"/>
          <w:szCs w:val="20"/>
          <w:lang w:val="en-GB"/>
        </w:rPr>
        <w:t xml:space="preserve">info </w:t>
      </w:r>
      <w:r>
        <w:rPr>
          <w:rFonts w:ascii="Times New Roman" w:hAnsi="Times New Roman" w:cs="Times New Roman" w:hint="eastAsia"/>
          <w:b/>
          <w:kern w:val="0"/>
          <w:sz w:val="20"/>
          <w:szCs w:val="20"/>
          <w:lang w:val="en-GB"/>
        </w:rPr>
        <w:t xml:space="preserve">acquired </w:t>
      </w:r>
      <w:r w:rsidRPr="00300939">
        <w:rPr>
          <w:rFonts w:ascii="Times New Roman" w:hAnsi="Times New Roman" w:cs="Times New Roman"/>
          <w:b/>
          <w:kern w:val="0"/>
          <w:sz w:val="20"/>
          <w:szCs w:val="20"/>
          <w:lang w:val="en-GB"/>
        </w:rPr>
        <w:t xml:space="preserve">in the </w:t>
      </w:r>
      <w:r>
        <w:rPr>
          <w:rFonts w:ascii="Times New Roman" w:hAnsi="Times New Roman" w:cs="Times New Roman" w:hint="eastAsia"/>
          <w:b/>
          <w:kern w:val="0"/>
          <w:sz w:val="20"/>
          <w:szCs w:val="20"/>
          <w:lang w:val="en-GB"/>
        </w:rPr>
        <w:t>MCCH</w:t>
      </w:r>
      <w:r w:rsidRPr="00300939">
        <w:rPr>
          <w:rFonts w:ascii="Times New Roman" w:hAnsi="Times New Roman" w:cs="Times New Roman"/>
          <w:b/>
          <w:kern w:val="0"/>
          <w:sz w:val="20"/>
          <w:szCs w:val="20"/>
          <w:lang w:val="en-GB"/>
        </w:rPr>
        <w:t xml:space="preserve"> to avoid acquiring the MCCH when the UE is outside the s</w:t>
      </w:r>
      <w:bookmarkStart w:id="26" w:name="_GoBack"/>
      <w:bookmarkEnd w:id="26"/>
      <w:r w:rsidRPr="00300939">
        <w:rPr>
          <w:rFonts w:ascii="Times New Roman" w:hAnsi="Times New Roman" w:cs="Times New Roman"/>
          <w:b/>
          <w:kern w:val="0"/>
          <w:sz w:val="20"/>
          <w:szCs w:val="20"/>
          <w:lang w:val="en-GB"/>
        </w:rPr>
        <w:t>ervice area of the MBS broadcast service</w:t>
      </w:r>
      <w:r>
        <w:rPr>
          <w:rFonts w:ascii="Times New Roman" w:hAnsi="Times New Roman" w:cs="Times New Roman" w:hint="eastAsia"/>
          <w:b/>
          <w:kern w:val="0"/>
          <w:sz w:val="20"/>
          <w:szCs w:val="20"/>
          <w:lang w:val="en-GB"/>
        </w:rPr>
        <w:t>.</w:t>
      </w:r>
    </w:p>
    <w:p w:rsidR="00776F20" w:rsidRPr="00776F20" w:rsidRDefault="00776F20" w:rsidP="00622775">
      <w:pPr>
        <w:pStyle w:val="1"/>
        <w:spacing w:before="180"/>
        <w:ind w:left="738" w:hangingChars="205" w:hanging="738"/>
        <w:jc w:val="both"/>
      </w:pPr>
      <w:r w:rsidRPr="00776F20">
        <w:rPr>
          <w:rFonts w:hint="eastAsia"/>
        </w:rPr>
        <w:t>Reference</w:t>
      </w:r>
    </w:p>
    <w:p w:rsidR="00F57184" w:rsidRDefault="00686599" w:rsidP="00686599">
      <w:pPr>
        <w:numPr>
          <w:ilvl w:val="0"/>
          <w:numId w:val="17"/>
        </w:numPr>
        <w:spacing w:after="120"/>
        <w:rPr>
          <w:rFonts w:ascii="Times New Roman" w:eastAsia="宋体" w:hAnsi="Times New Roman" w:cs="Times New Roman"/>
          <w:sz w:val="20"/>
          <w:szCs w:val="24"/>
          <w:lang w:val="en-GB"/>
        </w:rPr>
      </w:pPr>
      <w:r w:rsidRPr="00686599">
        <w:rPr>
          <w:rFonts w:ascii="Times New Roman" w:eastAsia="宋体" w:hAnsi="Times New Roman" w:cs="Times New Roman"/>
          <w:sz w:val="20"/>
          <w:szCs w:val="24"/>
          <w:lang w:val="en-GB"/>
        </w:rPr>
        <w:t>R2-2407573</w:t>
      </w:r>
      <w:r>
        <w:rPr>
          <w:rFonts w:ascii="Times New Roman" w:eastAsia="宋体" w:hAnsi="Times New Roman" w:cs="Times New Roman" w:hint="eastAsia"/>
          <w:sz w:val="20"/>
          <w:szCs w:val="24"/>
          <w:lang w:val="en-GB"/>
        </w:rPr>
        <w:tab/>
      </w:r>
      <w:r w:rsidRPr="00686599">
        <w:rPr>
          <w:rFonts w:ascii="Times New Roman" w:eastAsia="宋体" w:hAnsi="Times New Roman" w:cs="Times New Roman"/>
          <w:sz w:val="20"/>
          <w:szCs w:val="24"/>
          <w:lang w:val="en-GB"/>
        </w:rPr>
        <w:t xml:space="preserve">Report from Break-out session on NR-NTN and </w:t>
      </w:r>
      <w:proofErr w:type="spellStart"/>
      <w:r w:rsidRPr="00686599">
        <w:rPr>
          <w:rFonts w:ascii="Times New Roman" w:eastAsia="宋体" w:hAnsi="Times New Roman" w:cs="Times New Roman"/>
          <w:sz w:val="20"/>
          <w:szCs w:val="24"/>
          <w:lang w:val="en-GB"/>
        </w:rPr>
        <w:t>IoT</w:t>
      </w:r>
      <w:proofErr w:type="spellEnd"/>
      <w:r w:rsidRPr="00686599">
        <w:rPr>
          <w:rFonts w:ascii="Times New Roman" w:eastAsia="宋体" w:hAnsi="Times New Roman" w:cs="Times New Roman"/>
          <w:sz w:val="20"/>
          <w:szCs w:val="24"/>
          <w:lang w:val="en-GB"/>
        </w:rPr>
        <w:t xml:space="preserve">-NTN </w:t>
      </w:r>
      <w:r>
        <w:rPr>
          <w:rFonts w:ascii="Times New Roman" w:eastAsia="宋体" w:hAnsi="Times New Roman" w:cs="Times New Roman" w:hint="eastAsia"/>
          <w:sz w:val="20"/>
          <w:szCs w:val="24"/>
          <w:lang w:val="en-GB"/>
        </w:rPr>
        <w:tab/>
      </w:r>
      <w:r w:rsidRPr="00686599">
        <w:rPr>
          <w:rFonts w:ascii="Times New Roman" w:eastAsia="宋体" w:hAnsi="Times New Roman" w:cs="Times New Roman"/>
          <w:sz w:val="20"/>
          <w:szCs w:val="24"/>
          <w:lang w:val="en-GB"/>
        </w:rPr>
        <w:t>Session Chair (ZTE Corporation)</w:t>
      </w:r>
    </w:p>
    <w:p w:rsidR="00DC4E50" w:rsidRPr="00F47DC6" w:rsidRDefault="00DC4E50" w:rsidP="00DC4E50">
      <w:pPr>
        <w:numPr>
          <w:ilvl w:val="0"/>
          <w:numId w:val="17"/>
        </w:numPr>
        <w:spacing w:after="120"/>
        <w:rPr>
          <w:rFonts w:ascii="Times New Roman" w:eastAsia="宋体" w:hAnsi="Times New Roman" w:cs="Times New Roman"/>
          <w:sz w:val="20"/>
          <w:szCs w:val="24"/>
          <w:lang w:val="en-GB"/>
        </w:rPr>
      </w:pPr>
      <w:r w:rsidRPr="00DC4E50">
        <w:rPr>
          <w:rFonts w:ascii="Times New Roman" w:eastAsia="宋体" w:hAnsi="Times New Roman" w:cs="Times New Roman"/>
          <w:sz w:val="20"/>
          <w:szCs w:val="24"/>
          <w:lang w:val="en-GB"/>
        </w:rPr>
        <w:t>R2-2407619</w:t>
      </w:r>
      <w:r w:rsidRPr="00DC4E50">
        <w:rPr>
          <w:rFonts w:ascii="Times New Roman" w:eastAsia="宋体" w:hAnsi="Times New Roman" w:cs="Times New Roman"/>
          <w:sz w:val="20"/>
          <w:szCs w:val="24"/>
          <w:lang w:val="en-GB"/>
        </w:rPr>
        <w:tab/>
        <w:t>Report of [AT127</w:t>
      </w:r>
      <w:proofErr w:type="gramStart"/>
      <w:r w:rsidRPr="00DC4E50">
        <w:rPr>
          <w:rFonts w:ascii="Times New Roman" w:eastAsia="宋体" w:hAnsi="Times New Roman" w:cs="Times New Roman"/>
          <w:sz w:val="20"/>
          <w:szCs w:val="24"/>
          <w:lang w:val="en-GB"/>
        </w:rPr>
        <w:t>][</w:t>
      </w:r>
      <w:proofErr w:type="gramEnd"/>
      <w:r w:rsidRPr="00DC4E50">
        <w:rPr>
          <w:rFonts w:ascii="Times New Roman" w:eastAsia="宋体" w:hAnsi="Times New Roman" w:cs="Times New Roman"/>
          <w:sz w:val="20"/>
          <w:szCs w:val="24"/>
          <w:lang w:val="en-GB"/>
        </w:rPr>
        <w:t>307][R19 NR NTN] service area information</w:t>
      </w:r>
      <w:r w:rsidRPr="00DC4E50">
        <w:rPr>
          <w:rFonts w:ascii="Times New Roman" w:eastAsia="宋体" w:hAnsi="Times New Roman" w:cs="Times New Roman"/>
          <w:sz w:val="20"/>
          <w:szCs w:val="24"/>
          <w:lang w:val="en-GB"/>
        </w:rPr>
        <w:tab/>
        <w:t>Apple</w:t>
      </w:r>
      <w:r w:rsidRPr="00DC4E50">
        <w:rPr>
          <w:rFonts w:ascii="Times New Roman" w:eastAsia="宋体" w:hAnsi="Times New Roman" w:cs="Times New Roman"/>
          <w:sz w:val="20"/>
          <w:szCs w:val="24"/>
          <w:lang w:val="en-GB"/>
        </w:rPr>
        <w:tab/>
        <w:t>discussion</w:t>
      </w:r>
      <w:r w:rsidRPr="00DC4E50">
        <w:rPr>
          <w:rFonts w:ascii="Times New Roman" w:eastAsia="宋体" w:hAnsi="Times New Roman" w:cs="Times New Roman"/>
          <w:sz w:val="20"/>
          <w:szCs w:val="24"/>
          <w:lang w:val="en-GB"/>
        </w:rPr>
        <w:tab/>
        <w:t>Rel-19</w:t>
      </w:r>
      <w:r w:rsidRPr="00DC4E50">
        <w:rPr>
          <w:rFonts w:ascii="Times New Roman" w:eastAsia="宋体" w:hAnsi="Times New Roman" w:cs="Times New Roman"/>
          <w:sz w:val="20"/>
          <w:szCs w:val="24"/>
          <w:lang w:val="en-GB"/>
        </w:rPr>
        <w:tab/>
        <w:t>NR_NTN_Ph3-Core</w:t>
      </w:r>
      <w:r>
        <w:rPr>
          <w:rFonts w:ascii="Times New Roman" w:eastAsia="宋体" w:hAnsi="Times New Roman" w:cs="Times New Roman" w:hint="eastAsia"/>
          <w:sz w:val="20"/>
          <w:szCs w:val="24"/>
          <w:lang w:val="en-GB"/>
        </w:rPr>
        <w:t>.</w:t>
      </w:r>
    </w:p>
    <w:p w:rsidR="00DC4E50" w:rsidRDefault="00DC4E50"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 xml:space="preserve">TS </w:t>
      </w:r>
      <w:r>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331</w:t>
      </w:r>
      <w:r>
        <w:rPr>
          <w:rFonts w:ascii="Times New Roman" w:eastAsia="宋体" w:hAnsi="Times New Roman" w:cs="Times New Roman"/>
          <w:sz w:val="20"/>
          <w:szCs w:val="24"/>
          <w:lang w:val="en-GB"/>
        </w:rPr>
        <w:t>: "</w:t>
      </w:r>
      <w:r w:rsidRPr="007007C4">
        <w:rPr>
          <w:rFonts w:ascii="Times New Roman" w:eastAsia="宋体" w:hAnsi="Times New Roman" w:cs="Times New Roman"/>
          <w:sz w:val="20"/>
          <w:szCs w:val="24"/>
          <w:lang w:val="en-GB"/>
        </w:rPr>
        <w:t>Radio Resource Control (RRC) protocol specification</w:t>
      </w:r>
      <w:r w:rsidRPr="00357293">
        <w:rPr>
          <w:rFonts w:ascii="Times New Roman" w:eastAsia="宋体" w:hAnsi="Times New Roman" w:cs="Times New Roman"/>
          <w:sz w:val="20"/>
          <w:szCs w:val="24"/>
          <w:lang w:val="en-GB"/>
        </w:rPr>
        <w:t>".</w:t>
      </w:r>
    </w:p>
    <w:p w:rsidR="00672876" w:rsidRPr="00672876" w:rsidRDefault="00672876" w:rsidP="00672876">
      <w:pPr>
        <w:numPr>
          <w:ilvl w:val="0"/>
          <w:numId w:val="17"/>
        </w:numPr>
        <w:spacing w:after="120"/>
        <w:rPr>
          <w:rFonts w:ascii="Times New Roman" w:eastAsia="宋体" w:hAnsi="Times New Roman" w:cs="Times New Roman"/>
          <w:sz w:val="20"/>
          <w:szCs w:val="24"/>
          <w:lang w:val="en-GB"/>
        </w:rPr>
      </w:pPr>
      <w:r w:rsidRPr="00672876">
        <w:rPr>
          <w:rFonts w:ascii="Times New Roman" w:eastAsia="宋体" w:hAnsi="Times New Roman" w:cs="Times New Roman"/>
          <w:sz w:val="20"/>
          <w:szCs w:val="24"/>
          <w:lang w:val="en-GB"/>
        </w:rPr>
        <w:t>3GPP</w:t>
      </w:r>
      <w:r w:rsidRPr="00672876">
        <w:rPr>
          <w:rFonts w:ascii="Times New Roman" w:eastAsia="宋体" w:hAnsi="Times New Roman" w:cs="Times New Roman" w:hint="eastAsia"/>
          <w:sz w:val="20"/>
          <w:szCs w:val="24"/>
          <w:lang w:val="en-GB"/>
        </w:rPr>
        <w:t xml:space="preserve"> </w:t>
      </w:r>
      <w:r w:rsidRPr="00672876">
        <w:rPr>
          <w:rFonts w:ascii="Times New Roman" w:eastAsia="宋体" w:hAnsi="Times New Roman" w:cs="Times New Roman"/>
          <w:sz w:val="20"/>
          <w:szCs w:val="24"/>
          <w:lang w:val="en-GB"/>
        </w:rPr>
        <w:t xml:space="preserve">TS </w:t>
      </w:r>
      <w:r w:rsidRPr="00672876">
        <w:rPr>
          <w:rFonts w:ascii="Times New Roman" w:eastAsia="宋体" w:hAnsi="Times New Roman" w:cs="Times New Roman" w:hint="eastAsia"/>
          <w:sz w:val="20"/>
          <w:szCs w:val="24"/>
          <w:lang w:val="en-GB"/>
        </w:rPr>
        <w:t>38</w:t>
      </w:r>
      <w:r w:rsidRPr="00672876">
        <w:rPr>
          <w:rFonts w:ascii="Times New Roman" w:eastAsia="宋体" w:hAnsi="Times New Roman" w:cs="Times New Roman"/>
          <w:sz w:val="20"/>
          <w:szCs w:val="24"/>
          <w:lang w:val="en-GB"/>
        </w:rPr>
        <w:t>.</w:t>
      </w:r>
      <w:r w:rsidRPr="00672876">
        <w:rPr>
          <w:rFonts w:ascii="Times New Roman" w:eastAsia="宋体" w:hAnsi="Times New Roman" w:cs="Times New Roman" w:hint="eastAsia"/>
          <w:sz w:val="20"/>
          <w:szCs w:val="24"/>
          <w:lang w:val="en-GB"/>
        </w:rPr>
        <w:t>300</w:t>
      </w:r>
      <w:r w:rsidRPr="00672876">
        <w:rPr>
          <w:rFonts w:ascii="Times New Roman" w:eastAsia="宋体" w:hAnsi="Times New Roman" w:cs="Times New Roman"/>
          <w:sz w:val="20"/>
          <w:szCs w:val="24"/>
          <w:lang w:val="en-GB"/>
        </w:rPr>
        <w:t>: "</w:t>
      </w:r>
      <w:r w:rsidRPr="00672876">
        <w:t xml:space="preserve"> </w:t>
      </w:r>
      <w:r w:rsidRPr="00672876">
        <w:rPr>
          <w:rFonts w:ascii="Times New Roman" w:eastAsia="宋体" w:hAnsi="Times New Roman" w:cs="Times New Roman"/>
          <w:sz w:val="20"/>
          <w:szCs w:val="24"/>
          <w:lang w:val="en-GB"/>
        </w:rPr>
        <w:t>NR; NR and NG-RAN Overall Description;</w:t>
      </w:r>
      <w:r>
        <w:rPr>
          <w:rFonts w:ascii="Times New Roman" w:eastAsia="宋体" w:hAnsi="Times New Roman" w:cs="Times New Roman" w:hint="eastAsia"/>
          <w:sz w:val="20"/>
          <w:szCs w:val="24"/>
          <w:lang w:val="en-GB"/>
        </w:rPr>
        <w:t xml:space="preserve"> </w:t>
      </w:r>
      <w:r w:rsidRPr="00672876">
        <w:rPr>
          <w:rFonts w:ascii="Times New Roman" w:eastAsia="宋体" w:hAnsi="Times New Roman" w:cs="Times New Roman"/>
          <w:sz w:val="20"/>
          <w:szCs w:val="24"/>
          <w:lang w:val="en-GB"/>
        </w:rPr>
        <w:t>Stage 2"</w:t>
      </w:r>
    </w:p>
    <w:p w:rsidR="00357293" w:rsidRDefault="008C6E6E"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sidR="00C10820">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TS 23.247: "</w:t>
      </w:r>
      <w:r w:rsidR="00357293" w:rsidRPr="00357293">
        <w:rPr>
          <w:rFonts w:ascii="Times New Roman" w:eastAsia="宋体" w:hAnsi="Times New Roman" w:cs="Times New Roman"/>
          <w:sz w:val="20"/>
          <w:szCs w:val="24"/>
          <w:lang w:val="en-GB"/>
        </w:rPr>
        <w:t>Architectural enhancements for 5G multicast-broadcast services".</w:t>
      </w:r>
    </w:p>
    <w:p w:rsidR="00D372DC" w:rsidRDefault="00D372DC">
      <w:pPr>
        <w:widowControl/>
        <w:jc w:val="left"/>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rsidR="00092870" w:rsidRDefault="00092870" w:rsidP="005D4AC4">
      <w:pPr>
        <w:pStyle w:val="1"/>
        <w:numPr>
          <w:ilvl w:val="0"/>
          <w:numId w:val="0"/>
        </w:numPr>
        <w:spacing w:before="180"/>
        <w:ind w:left="432" w:hanging="432"/>
        <w:jc w:val="both"/>
        <w:rPr>
          <w:lang w:eastAsia="zh-CN"/>
        </w:rPr>
      </w:pPr>
      <w:bookmarkStart w:id="27" w:name="_Annex_A:_Size"/>
      <w:bookmarkEnd w:id="27"/>
      <w:r>
        <w:rPr>
          <w:rFonts w:hint="eastAsia"/>
          <w:lang w:eastAsia="zh-CN"/>
        </w:rPr>
        <w:lastRenderedPageBreak/>
        <w:t xml:space="preserve">Annex A: Size of </w:t>
      </w:r>
      <w:r w:rsidR="007C565B">
        <w:rPr>
          <w:lang w:eastAsia="zh-CN"/>
        </w:rPr>
        <w:t>the</w:t>
      </w:r>
      <w:r w:rsidR="007C565B">
        <w:rPr>
          <w:rFonts w:hint="eastAsia"/>
          <w:lang w:eastAsia="zh-CN"/>
        </w:rPr>
        <w:t xml:space="preserve"> </w:t>
      </w:r>
      <w:r>
        <w:rPr>
          <w:rFonts w:hint="eastAsia"/>
          <w:lang w:eastAsia="zh-CN"/>
        </w:rPr>
        <w:t>current SIB20</w:t>
      </w:r>
    </w:p>
    <w:p w:rsidR="00092870" w:rsidRDefault="007C565B" w:rsidP="00092870">
      <w:p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NOTE: Only the necessary IEs </w:t>
      </w:r>
      <w:r w:rsidR="00076E30">
        <w:rPr>
          <w:rFonts w:ascii="Times New Roman" w:eastAsia="宋体" w:hAnsi="Times New Roman" w:cs="Times New Roman" w:hint="eastAsia"/>
          <w:sz w:val="20"/>
          <w:szCs w:val="24"/>
          <w:lang w:val="en-GB"/>
        </w:rPr>
        <w:t>in</w:t>
      </w:r>
      <w:r>
        <w:rPr>
          <w:rFonts w:ascii="Times New Roman" w:eastAsia="宋体" w:hAnsi="Times New Roman" w:cs="Times New Roman" w:hint="eastAsia"/>
          <w:sz w:val="20"/>
          <w:szCs w:val="24"/>
          <w:lang w:val="en-GB"/>
        </w:rPr>
        <w:t xml:space="preserve"> SIB20</w:t>
      </w:r>
      <w:r w:rsidR="00076E30">
        <w:rPr>
          <w:rFonts w:ascii="Times New Roman" w:eastAsia="宋体" w:hAnsi="Times New Roman" w:cs="Times New Roman" w:hint="eastAsia"/>
          <w:sz w:val="20"/>
          <w:szCs w:val="24"/>
          <w:lang w:val="en-GB"/>
        </w:rPr>
        <w:t xml:space="preserve"> which will be configured by NTN cell</w:t>
      </w:r>
      <w:r>
        <w:rPr>
          <w:rFonts w:ascii="Times New Roman" w:eastAsia="宋体" w:hAnsi="Times New Roman" w:cs="Times New Roman" w:hint="eastAsia"/>
          <w:sz w:val="20"/>
          <w:szCs w:val="24"/>
          <w:lang w:val="en-GB"/>
        </w:rPr>
        <w:t xml:space="preserve"> are counted</w:t>
      </w:r>
      <w:r w:rsidR="00A811B3">
        <w:rPr>
          <w:rFonts w:ascii="Times New Roman" w:eastAsia="宋体" w:hAnsi="Times New Roman" w:cs="Times New Roman" w:hint="eastAsia"/>
          <w:sz w:val="20"/>
          <w:szCs w:val="24"/>
          <w:lang w:val="en-GB"/>
        </w:rPr>
        <w:t xml:space="preserve"> below</w:t>
      </w:r>
      <w:r>
        <w:rPr>
          <w:rFonts w:ascii="Times New Roman" w:eastAsia="宋体" w:hAnsi="Times New Roman" w:cs="Times New Roman" w:hint="eastAsia"/>
          <w:sz w:val="20"/>
          <w:szCs w:val="24"/>
          <w:lang w:val="en-GB"/>
        </w:rPr>
        <w:t xml:space="preserve">, i.e., </w:t>
      </w:r>
      <w:r w:rsidRPr="007C565B">
        <w:rPr>
          <w:rFonts w:ascii="Times New Roman" w:eastAsia="宋体" w:hAnsi="Times New Roman" w:cs="Times New Roman"/>
          <w:sz w:val="20"/>
          <w:szCs w:val="24"/>
          <w:lang w:val="en-GB"/>
        </w:rPr>
        <w:t>cfr-ConfigMCCH-MTCH-RedCap-r18</w:t>
      </w:r>
      <w:r w:rsidR="00497E18">
        <w:rPr>
          <w:rFonts w:ascii="Times New Roman" w:eastAsia="宋体" w:hAnsi="Times New Roman" w:cs="Times New Roman" w:hint="eastAsia"/>
          <w:sz w:val="20"/>
          <w:szCs w:val="24"/>
          <w:lang w:val="en-GB"/>
        </w:rPr>
        <w:t>,</w:t>
      </w:r>
      <w:r>
        <w:rPr>
          <w:rFonts w:ascii="Times New Roman" w:eastAsia="宋体" w:hAnsi="Times New Roman" w:cs="Times New Roman" w:hint="eastAsia"/>
          <w:sz w:val="20"/>
          <w:szCs w:val="24"/>
          <w:lang w:val="en-GB"/>
        </w:rPr>
        <w:t xml:space="preserve"> </w:t>
      </w:r>
      <w:r w:rsidRPr="007C565B">
        <w:rPr>
          <w:rFonts w:ascii="Times New Roman" w:eastAsia="宋体" w:hAnsi="Times New Roman" w:cs="Times New Roman"/>
          <w:sz w:val="20"/>
          <w:szCs w:val="24"/>
          <w:lang w:val="en-GB"/>
        </w:rPr>
        <w:t>mcch-ConfigRedCap-r18</w:t>
      </w:r>
      <w:r w:rsidR="00497E18">
        <w:rPr>
          <w:rFonts w:ascii="Times New Roman" w:eastAsia="宋体" w:hAnsi="Times New Roman" w:cs="Times New Roman" w:hint="eastAsia"/>
          <w:sz w:val="20"/>
          <w:szCs w:val="24"/>
          <w:lang w:val="en-GB"/>
        </w:rPr>
        <w:t xml:space="preserve"> and</w:t>
      </w:r>
      <w:r>
        <w:rPr>
          <w:rFonts w:ascii="Times New Roman" w:eastAsia="宋体" w:hAnsi="Times New Roman" w:cs="Times New Roman" w:hint="eastAsia"/>
          <w:sz w:val="20"/>
          <w:szCs w:val="24"/>
          <w:lang w:val="en-GB"/>
        </w:rPr>
        <w:t xml:space="preserve"> </w:t>
      </w:r>
      <w:r w:rsidR="00497E18" w:rsidRPr="00497E18">
        <w:rPr>
          <w:rFonts w:ascii="Times New Roman" w:eastAsia="宋体" w:hAnsi="Times New Roman" w:cs="Times New Roman"/>
          <w:sz w:val="20"/>
          <w:szCs w:val="24"/>
          <w:lang w:val="en-GB"/>
        </w:rPr>
        <w:t>lte-CRS-ToMatchAround-r17</w:t>
      </w:r>
      <w:r w:rsidR="00497E18">
        <w:rPr>
          <w:rFonts w:ascii="Times New Roman" w:eastAsia="宋体" w:hAnsi="Times New Roman" w:cs="Times New Roman" w:hint="eastAsia"/>
          <w:sz w:val="20"/>
          <w:szCs w:val="24"/>
          <w:lang w:val="en-GB"/>
        </w:rPr>
        <w:t xml:space="preserve"> </w:t>
      </w:r>
      <w:r>
        <w:rPr>
          <w:rFonts w:ascii="Times New Roman" w:eastAsia="宋体" w:hAnsi="Times New Roman" w:cs="Times New Roman" w:hint="eastAsia"/>
          <w:sz w:val="20"/>
          <w:szCs w:val="24"/>
          <w:lang w:val="en-GB"/>
        </w:rPr>
        <w:t>are not in scope.</w:t>
      </w:r>
    </w:p>
    <w:p w:rsidR="00076E30" w:rsidRDefault="00076E30" w:rsidP="00092870">
      <w:p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SIB20</w:t>
      </w:r>
    </w:p>
    <w:p w:rsidR="00092870" w:rsidRDefault="00092870" w:rsidP="004B5227">
      <w:pPr>
        <w:spacing w:after="120"/>
        <w:ind w:leftChars="200" w:left="420"/>
        <w:rPr>
          <w:rFonts w:ascii="Times New Roman" w:eastAsia="宋体" w:hAnsi="Times New Roman" w:cs="Times New Roman"/>
          <w:sz w:val="20"/>
          <w:szCs w:val="24"/>
          <w:lang w:val="en-GB"/>
        </w:rPr>
      </w:pPr>
      <w:bookmarkStart w:id="28" w:name="OLE_LINK23"/>
      <w:bookmarkStart w:id="29" w:name="OLE_LINK24"/>
      <w:r>
        <w:rPr>
          <w:rFonts w:ascii="Times New Roman" w:eastAsia="宋体" w:hAnsi="Times New Roman" w:cs="Times New Roman" w:hint="eastAsia"/>
          <w:sz w:val="20"/>
          <w:szCs w:val="24"/>
          <w:lang w:val="en-GB"/>
        </w:rPr>
        <w:t xml:space="preserve">-- </w:t>
      </w:r>
      <w:proofErr w:type="gramStart"/>
      <w:r w:rsidRPr="001E1F51">
        <w:rPr>
          <w:rFonts w:ascii="Times New Roman" w:eastAsia="宋体" w:hAnsi="Times New Roman" w:cs="Times New Roman"/>
          <w:sz w:val="20"/>
          <w:szCs w:val="24"/>
          <w:lang w:val="en-GB"/>
        </w:rPr>
        <w:t>mcch-Config-r17</w:t>
      </w:r>
      <w:proofErr w:type="gramEnd"/>
    </w:p>
    <w:p w:rsidR="00092870" w:rsidRDefault="00092870" w:rsidP="004B5227">
      <w:pPr>
        <w:spacing w:after="120"/>
        <w:ind w:leftChars="200" w:left="420"/>
        <w:rPr>
          <w:rFonts w:ascii="Times New Roman" w:eastAsia="宋体" w:hAnsi="Times New Roman" w:cs="Times New Roman"/>
          <w:sz w:val="20"/>
          <w:szCs w:val="24"/>
          <w:lang w:val="en-GB"/>
        </w:rPr>
      </w:pPr>
      <w:r w:rsidRPr="007F3C0D">
        <w:rPr>
          <w:rFonts w:ascii="Times New Roman" w:eastAsia="宋体" w:hAnsi="Times New Roman" w:cs="Times New Roman" w:hint="eastAsia"/>
          <w:sz w:val="20"/>
          <w:szCs w:val="24"/>
          <w:u w:val="single"/>
          <w:lang w:val="en-GB"/>
        </w:rPr>
        <w:t>4+8</w:t>
      </w:r>
      <w:r>
        <w:rPr>
          <w:rFonts w:ascii="Times New Roman" w:eastAsia="宋体" w:hAnsi="Times New Roman" w:cs="Times New Roman" w:hint="eastAsia"/>
          <w:sz w:val="20"/>
          <w:szCs w:val="24"/>
          <w:lang w:val="en-GB"/>
        </w:rPr>
        <w:t>+</w:t>
      </w:r>
      <w:r w:rsidRPr="007F3C0D">
        <w:rPr>
          <w:rFonts w:ascii="Times New Roman" w:eastAsia="宋体" w:hAnsi="Times New Roman" w:cs="Times New Roman" w:hint="eastAsia"/>
          <w:sz w:val="20"/>
          <w:szCs w:val="24"/>
          <w:u w:val="single"/>
          <w:lang w:val="en-GB"/>
        </w:rPr>
        <w:t>7</w:t>
      </w:r>
      <w:r>
        <w:rPr>
          <w:rFonts w:ascii="Times New Roman" w:eastAsia="宋体" w:hAnsi="Times New Roman" w:cs="Times New Roman" w:hint="eastAsia"/>
          <w:sz w:val="20"/>
          <w:szCs w:val="24"/>
          <w:lang w:val="en-GB"/>
        </w:rPr>
        <w:t>+</w:t>
      </w:r>
      <w:r w:rsidRPr="007F3C0D">
        <w:rPr>
          <w:rFonts w:ascii="Times New Roman" w:eastAsia="宋体" w:hAnsi="Times New Roman" w:cs="Times New Roman" w:hint="eastAsia"/>
          <w:sz w:val="20"/>
          <w:szCs w:val="24"/>
          <w:u w:val="single"/>
          <w:lang w:val="en-GB"/>
        </w:rPr>
        <w:t>3</w:t>
      </w:r>
      <w:r w:rsidR="007F3C0D" w:rsidRPr="007F3C0D">
        <w:rPr>
          <w:rFonts w:ascii="Times New Roman" w:eastAsia="宋体" w:hAnsi="Times New Roman" w:cs="Times New Roman" w:hint="eastAsia"/>
          <w:sz w:val="20"/>
          <w:szCs w:val="24"/>
          <w:u w:val="single"/>
          <w:lang w:val="en-GB"/>
        </w:rPr>
        <w:t>+1</w:t>
      </w:r>
      <w:r>
        <w:rPr>
          <w:rFonts w:ascii="Times New Roman" w:eastAsia="宋体" w:hAnsi="Times New Roman" w:cs="Times New Roman" w:hint="eastAsia"/>
          <w:sz w:val="20"/>
          <w:szCs w:val="24"/>
          <w:lang w:val="en-GB"/>
        </w:rPr>
        <w:t>+</w:t>
      </w:r>
      <w:r w:rsidRPr="007F3C0D">
        <w:rPr>
          <w:rFonts w:ascii="Times New Roman" w:eastAsia="宋体" w:hAnsi="Times New Roman" w:cs="Times New Roman" w:hint="eastAsia"/>
          <w:sz w:val="20"/>
          <w:szCs w:val="24"/>
          <w:u w:val="single"/>
          <w:lang w:val="en-GB"/>
        </w:rPr>
        <w:t>4</w:t>
      </w:r>
      <w:r w:rsidR="007F3C0D">
        <w:rPr>
          <w:rFonts w:ascii="Times New Roman" w:eastAsia="宋体" w:hAnsi="Times New Roman" w:cs="Times New Roman" w:hint="eastAsia"/>
          <w:sz w:val="20"/>
          <w:szCs w:val="24"/>
          <w:lang w:val="en-GB"/>
        </w:rPr>
        <w:t>=</w:t>
      </w:r>
      <w:r w:rsidR="007F3C0D" w:rsidRPr="006E7B2D">
        <w:rPr>
          <w:rFonts w:ascii="Times New Roman" w:eastAsia="宋体" w:hAnsi="Times New Roman" w:cs="Times New Roman" w:hint="eastAsia"/>
          <w:color w:val="FF0000"/>
          <w:sz w:val="20"/>
          <w:szCs w:val="24"/>
          <w:lang w:val="en-GB"/>
        </w:rPr>
        <w:t>27</w:t>
      </w:r>
      <w:r w:rsidR="00F24A1E" w:rsidRPr="006E7B2D">
        <w:rPr>
          <w:rFonts w:ascii="Times New Roman" w:eastAsia="宋体" w:hAnsi="Times New Roman" w:cs="Times New Roman" w:hint="eastAsia"/>
          <w:color w:val="FF0000"/>
          <w:sz w:val="20"/>
          <w:szCs w:val="24"/>
          <w:lang w:val="en-GB"/>
        </w:rPr>
        <w:t xml:space="preserve"> </w:t>
      </w:r>
      <w:r w:rsidR="007C565B" w:rsidRPr="006E7B2D">
        <w:rPr>
          <w:rFonts w:ascii="Times New Roman" w:eastAsia="宋体" w:hAnsi="Times New Roman" w:cs="Times New Roman" w:hint="eastAsia"/>
          <w:color w:val="FF0000"/>
          <w:sz w:val="20"/>
          <w:szCs w:val="24"/>
          <w:lang w:val="en-GB"/>
        </w:rPr>
        <w:t>bit</w:t>
      </w:r>
      <w:r w:rsidR="00F24A1E" w:rsidRPr="006E7B2D">
        <w:rPr>
          <w:rFonts w:ascii="Times New Roman" w:eastAsia="宋体" w:hAnsi="Times New Roman" w:cs="Times New Roman" w:hint="eastAsia"/>
          <w:color w:val="FF0000"/>
          <w:sz w:val="20"/>
          <w:szCs w:val="24"/>
          <w:lang w:val="en-GB"/>
        </w:rPr>
        <w:t>s</w:t>
      </w:r>
    </w:p>
    <w:p w:rsidR="00092870" w:rsidRDefault="00092870" w:rsidP="004B5227">
      <w:pPr>
        <w:spacing w:after="120"/>
        <w:ind w:leftChars="200" w:left="4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w:t>
      </w:r>
      <w:r w:rsidR="007C565B">
        <w:rPr>
          <w:rFonts w:ascii="Times New Roman" w:eastAsia="宋体" w:hAnsi="Times New Roman" w:cs="Times New Roman" w:hint="eastAsia"/>
          <w:sz w:val="20"/>
          <w:szCs w:val="24"/>
          <w:lang w:val="en-GB"/>
        </w:rPr>
        <w:t xml:space="preserve"> </w:t>
      </w:r>
      <w:proofErr w:type="gramStart"/>
      <w:r w:rsidRPr="001E1F51">
        <w:rPr>
          <w:rFonts w:ascii="Times New Roman" w:eastAsia="宋体" w:hAnsi="Times New Roman" w:cs="Times New Roman"/>
          <w:sz w:val="20"/>
          <w:szCs w:val="24"/>
          <w:lang w:val="en-GB"/>
        </w:rPr>
        <w:t>cfr-ConfigMCCH-MTCH-r17</w:t>
      </w:r>
      <w:proofErr w:type="gramEnd"/>
    </w:p>
    <w:p w:rsidR="007F3C0D" w:rsidRDefault="007F3C0D" w:rsidP="004B5227">
      <w:pPr>
        <w:spacing w:after="120"/>
        <w:ind w:leftChars="400" w:left="84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1 bit</w:t>
      </w:r>
    </w:p>
    <w:p w:rsidR="00092870" w:rsidRDefault="00092870" w:rsidP="004B5227">
      <w:pPr>
        <w:spacing w:after="120"/>
        <w:ind w:leftChars="400" w:left="84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w:t>
      </w:r>
      <w:r w:rsidRPr="00AE1AB1">
        <w:t xml:space="preserve"> </w:t>
      </w:r>
      <w:proofErr w:type="gramStart"/>
      <w:r w:rsidRPr="00AE1AB1">
        <w:rPr>
          <w:rFonts w:ascii="Times New Roman" w:eastAsia="宋体" w:hAnsi="Times New Roman" w:cs="Times New Roman"/>
          <w:sz w:val="20"/>
          <w:szCs w:val="24"/>
          <w:lang w:val="en-GB"/>
        </w:rPr>
        <w:t>locationAndBandwidthBroadcast-r17</w:t>
      </w:r>
      <w:proofErr w:type="gramEnd"/>
    </w:p>
    <w:p w:rsidR="00092870" w:rsidRDefault="007F3C0D" w:rsidP="004B5227">
      <w:pPr>
        <w:spacing w:after="120"/>
        <w:ind w:leftChars="400" w:left="84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1+</w:t>
      </w:r>
      <w:r w:rsidR="00725A3A">
        <w:rPr>
          <w:rFonts w:ascii="Times New Roman" w:eastAsia="宋体" w:hAnsi="Times New Roman" w:cs="Times New Roman" w:hint="eastAsia"/>
          <w:sz w:val="20"/>
          <w:szCs w:val="24"/>
          <w:lang w:val="en-GB"/>
        </w:rPr>
        <w:t>1+</w:t>
      </w:r>
      <w:proofErr w:type="gramStart"/>
      <w:r w:rsidR="00725A3A">
        <w:rPr>
          <w:rFonts w:ascii="Times New Roman" w:eastAsia="宋体" w:hAnsi="Times New Roman" w:cs="Times New Roman" w:hint="eastAsia"/>
          <w:sz w:val="20"/>
          <w:szCs w:val="24"/>
          <w:lang w:val="en-GB"/>
        </w:rPr>
        <w:t>max{</w:t>
      </w:r>
      <w:proofErr w:type="gramEnd"/>
      <w:r w:rsidR="00725A3A">
        <w:rPr>
          <w:rFonts w:ascii="Times New Roman" w:eastAsia="宋体" w:hAnsi="Times New Roman" w:cs="Times New Roman" w:hint="eastAsia"/>
          <w:sz w:val="20"/>
          <w:szCs w:val="24"/>
          <w:lang w:val="en-GB"/>
        </w:rPr>
        <w:t xml:space="preserve">1, 16}=18 </w:t>
      </w:r>
      <w:r w:rsidR="007C565B">
        <w:rPr>
          <w:rFonts w:ascii="Times New Roman" w:eastAsia="宋体" w:hAnsi="Times New Roman" w:cs="Times New Roman" w:hint="eastAsia"/>
          <w:sz w:val="20"/>
          <w:szCs w:val="24"/>
          <w:lang w:val="en-GB"/>
        </w:rPr>
        <w:t>bit</w:t>
      </w:r>
      <w:r w:rsidR="00F24A1E">
        <w:rPr>
          <w:rFonts w:ascii="Times New Roman" w:eastAsia="宋体" w:hAnsi="Times New Roman" w:cs="Times New Roman" w:hint="eastAsia"/>
          <w:sz w:val="20"/>
          <w:szCs w:val="24"/>
          <w:lang w:val="en-GB"/>
        </w:rPr>
        <w:t>s</w:t>
      </w:r>
    </w:p>
    <w:p w:rsidR="00092870" w:rsidRDefault="00092870" w:rsidP="004B5227">
      <w:pPr>
        <w:spacing w:after="120"/>
        <w:ind w:leftChars="400" w:left="84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w:t>
      </w:r>
      <w:r w:rsidRPr="00AE1AB1">
        <w:t xml:space="preserve"> </w:t>
      </w:r>
      <w:proofErr w:type="gramStart"/>
      <w:r w:rsidRPr="00AE1AB1">
        <w:rPr>
          <w:rFonts w:ascii="Times New Roman" w:eastAsia="宋体" w:hAnsi="Times New Roman" w:cs="Times New Roman"/>
          <w:sz w:val="20"/>
          <w:szCs w:val="24"/>
          <w:lang w:val="en-GB"/>
        </w:rPr>
        <w:t>pdsch-ConfigMCCH-r17</w:t>
      </w:r>
      <w:proofErr w:type="gramEnd"/>
    </w:p>
    <w:p w:rsidR="00725A3A" w:rsidRDefault="00725A3A" w:rsidP="004B5227">
      <w:pPr>
        <w:spacing w:after="120"/>
        <w:ind w:leftChars="400" w:left="84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1 bit</w:t>
      </w:r>
    </w:p>
    <w:p w:rsidR="00092870" w:rsidRDefault="00092870" w:rsidP="004B5227">
      <w:pPr>
        <w:spacing w:after="120"/>
        <w:ind w:leftChars="600" w:left="126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w:t>
      </w:r>
      <w:r w:rsidRPr="00AF4EBF">
        <w:rPr>
          <w:rFonts w:ascii="Times New Roman" w:eastAsia="宋体" w:hAnsi="Times New Roman" w:cs="Times New Roman" w:hint="eastAsia"/>
          <w:sz w:val="20"/>
          <w:szCs w:val="24"/>
          <w:u w:val="single"/>
          <w:lang w:val="en-GB"/>
        </w:rPr>
        <w:t>10</w:t>
      </w:r>
      <w:r w:rsidR="00AF4EBF" w:rsidRPr="00AF4EBF">
        <w:rPr>
          <w:rFonts w:ascii="Times New Roman" w:eastAsia="宋体" w:hAnsi="Times New Roman" w:cs="Times New Roman" w:hint="eastAsia"/>
          <w:sz w:val="20"/>
          <w:szCs w:val="24"/>
          <w:u w:val="single"/>
          <w:lang w:val="en-GB"/>
        </w:rPr>
        <w:t>+1</w:t>
      </w:r>
      <w:r>
        <w:rPr>
          <w:rFonts w:ascii="Times New Roman" w:eastAsia="宋体" w:hAnsi="Times New Roman" w:cs="Times New Roman" w:hint="eastAsia"/>
          <w:sz w:val="20"/>
          <w:szCs w:val="24"/>
          <w:lang w:val="en-GB"/>
        </w:rPr>
        <w:t>+</w:t>
      </w:r>
      <w:r w:rsidRPr="00AF4EBF">
        <w:rPr>
          <w:rFonts w:ascii="Times New Roman" w:eastAsia="宋体" w:hAnsi="Times New Roman" w:cs="Times New Roman" w:hint="eastAsia"/>
          <w:sz w:val="20"/>
          <w:szCs w:val="24"/>
          <w:u w:val="single"/>
          <w:lang w:val="en-GB"/>
        </w:rPr>
        <w:t>16</w:t>
      </w:r>
      <w:r w:rsidR="00AF4EBF" w:rsidRPr="00AF4EBF">
        <w:rPr>
          <w:rFonts w:ascii="Times New Roman" w:eastAsia="宋体" w:hAnsi="Times New Roman" w:cs="Times New Roman" w:hint="eastAsia"/>
          <w:sz w:val="20"/>
          <w:szCs w:val="24"/>
          <w:u w:val="single"/>
          <w:lang w:val="en-GB"/>
        </w:rPr>
        <w:t>+1</w:t>
      </w:r>
      <w:r>
        <w:rPr>
          <w:rFonts w:ascii="Times New Roman" w:eastAsia="宋体" w:hAnsi="Times New Roman" w:cs="Times New Roman" w:hint="eastAsia"/>
          <w:sz w:val="20"/>
          <w:szCs w:val="24"/>
          <w:lang w:val="en-GB"/>
        </w:rPr>
        <w:t>+</w:t>
      </w:r>
      <w:r w:rsidRPr="00AF4EBF">
        <w:rPr>
          <w:rFonts w:ascii="Times New Roman" w:eastAsia="宋体" w:hAnsi="Times New Roman" w:cs="Times New Roman" w:hint="eastAsia"/>
          <w:sz w:val="20"/>
          <w:szCs w:val="24"/>
          <w:u w:val="single"/>
          <w:lang w:val="en-GB"/>
        </w:rPr>
        <w:t>2</w:t>
      </w:r>
      <w:r w:rsidR="00AF4EBF" w:rsidRPr="00AF4EBF">
        <w:rPr>
          <w:rFonts w:ascii="Times New Roman" w:eastAsia="宋体" w:hAnsi="Times New Roman" w:cs="Times New Roman" w:hint="eastAsia"/>
          <w:sz w:val="20"/>
          <w:szCs w:val="24"/>
          <w:u w:val="single"/>
          <w:lang w:val="en-GB"/>
        </w:rPr>
        <w:t>+1</w:t>
      </w:r>
      <w:r>
        <w:rPr>
          <w:rFonts w:ascii="Times New Roman" w:eastAsia="宋体" w:hAnsi="Times New Roman" w:cs="Times New Roman" w:hint="eastAsia"/>
          <w:sz w:val="20"/>
          <w:szCs w:val="24"/>
          <w:lang w:val="en-GB"/>
        </w:rPr>
        <w:t>)*16=4</w:t>
      </w:r>
      <w:r w:rsidR="00AF4EBF">
        <w:rPr>
          <w:rFonts w:ascii="Times New Roman" w:eastAsia="宋体" w:hAnsi="Times New Roman" w:cs="Times New Roman" w:hint="eastAsia"/>
          <w:sz w:val="20"/>
          <w:szCs w:val="24"/>
          <w:lang w:val="en-GB"/>
        </w:rPr>
        <w:t>96</w:t>
      </w:r>
      <w:r w:rsidR="00F24A1E">
        <w:rPr>
          <w:rFonts w:ascii="Times New Roman" w:eastAsia="宋体" w:hAnsi="Times New Roman" w:cs="Times New Roman" w:hint="eastAsia"/>
          <w:sz w:val="20"/>
          <w:szCs w:val="24"/>
          <w:lang w:val="en-GB"/>
        </w:rPr>
        <w:t xml:space="preserve"> </w:t>
      </w:r>
      <w:r w:rsidR="007C565B">
        <w:rPr>
          <w:rFonts w:ascii="Times New Roman" w:eastAsia="宋体" w:hAnsi="Times New Roman" w:cs="Times New Roman" w:hint="eastAsia"/>
          <w:sz w:val="20"/>
          <w:szCs w:val="24"/>
          <w:lang w:val="en-GB"/>
        </w:rPr>
        <w:t>bit</w:t>
      </w:r>
      <w:r w:rsidR="00F24A1E">
        <w:rPr>
          <w:rFonts w:ascii="Times New Roman" w:eastAsia="宋体" w:hAnsi="Times New Roman" w:cs="Times New Roman" w:hint="eastAsia"/>
          <w:sz w:val="20"/>
          <w:szCs w:val="24"/>
          <w:lang w:val="en-GB"/>
        </w:rPr>
        <w:t>s</w:t>
      </w:r>
      <w:r>
        <w:rPr>
          <w:rFonts w:ascii="Times New Roman" w:eastAsia="宋体" w:hAnsi="Times New Roman" w:cs="Times New Roman" w:hint="eastAsia"/>
          <w:sz w:val="20"/>
          <w:szCs w:val="24"/>
          <w:lang w:val="en-GB"/>
        </w:rPr>
        <w:t xml:space="preserve">    --</w:t>
      </w:r>
      <w:r w:rsidRPr="00AE1AB1">
        <w:t xml:space="preserve"> </w:t>
      </w:r>
      <w:r w:rsidR="002F3856" w:rsidRPr="002F3856">
        <w:rPr>
          <w:rFonts w:ascii="Times New Roman" w:eastAsia="宋体" w:hAnsi="Times New Roman" w:cs="Times New Roman"/>
          <w:sz w:val="20"/>
          <w:szCs w:val="24"/>
          <w:lang w:val="en-GB"/>
        </w:rPr>
        <w:t>pdschConfigList-r17</w:t>
      </w:r>
    </w:p>
    <w:p w:rsidR="00092870" w:rsidRDefault="00DE1E7C" w:rsidP="00076E30">
      <w:pPr>
        <w:spacing w:after="120"/>
        <w:ind w:leftChars="600" w:left="126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1</w:t>
      </w:r>
      <w:proofErr w:type="gramStart"/>
      <w:r>
        <w:rPr>
          <w:rFonts w:ascii="Times New Roman" w:eastAsia="宋体" w:hAnsi="Times New Roman" w:cs="Times New Roman" w:hint="eastAsia"/>
          <w:sz w:val="20"/>
          <w:szCs w:val="24"/>
          <w:lang w:val="en-GB"/>
        </w:rPr>
        <w:t>+</w:t>
      </w:r>
      <w:r w:rsidR="00092870">
        <w:rPr>
          <w:rFonts w:ascii="Times New Roman" w:eastAsia="宋体" w:hAnsi="Times New Roman" w:cs="Times New Roman" w:hint="eastAsia"/>
          <w:sz w:val="20"/>
          <w:szCs w:val="24"/>
          <w:lang w:val="en-GB"/>
        </w:rPr>
        <w:t>(</w:t>
      </w:r>
      <w:proofErr w:type="gramEnd"/>
      <w:r w:rsidR="00092870" w:rsidRPr="00286694">
        <w:rPr>
          <w:rFonts w:ascii="Times New Roman" w:eastAsia="宋体" w:hAnsi="Times New Roman" w:cs="Times New Roman" w:hint="eastAsia"/>
          <w:sz w:val="20"/>
          <w:szCs w:val="24"/>
          <w:u w:val="single"/>
          <w:lang w:val="en-GB"/>
        </w:rPr>
        <w:t>6</w:t>
      </w:r>
      <w:r w:rsidR="00286694">
        <w:rPr>
          <w:rFonts w:ascii="Times New Roman" w:eastAsia="宋体" w:hAnsi="Times New Roman" w:cs="Times New Roman" w:hint="eastAsia"/>
          <w:sz w:val="20"/>
          <w:szCs w:val="24"/>
          <w:u w:val="single"/>
          <w:lang w:val="en-GB"/>
        </w:rPr>
        <w:t>+1</w:t>
      </w:r>
      <w:r w:rsidR="00092870">
        <w:rPr>
          <w:rFonts w:ascii="Times New Roman" w:eastAsia="宋体" w:hAnsi="Times New Roman" w:cs="Times New Roman" w:hint="eastAsia"/>
          <w:sz w:val="20"/>
          <w:szCs w:val="24"/>
          <w:lang w:val="en-GB"/>
        </w:rPr>
        <w:t>+</w:t>
      </w:r>
      <w:r w:rsidR="00092870" w:rsidRPr="00286694">
        <w:rPr>
          <w:rFonts w:ascii="Times New Roman" w:eastAsia="宋体" w:hAnsi="Times New Roman" w:cs="Times New Roman" w:hint="eastAsia"/>
          <w:sz w:val="20"/>
          <w:szCs w:val="24"/>
          <w:u w:val="single"/>
          <w:lang w:val="en-GB"/>
        </w:rPr>
        <w:t>1</w:t>
      </w:r>
      <w:r w:rsidR="00092870">
        <w:rPr>
          <w:rFonts w:ascii="Times New Roman" w:eastAsia="宋体" w:hAnsi="Times New Roman" w:cs="Times New Roman" w:hint="eastAsia"/>
          <w:sz w:val="20"/>
          <w:szCs w:val="24"/>
          <w:lang w:val="en-GB"/>
        </w:rPr>
        <w:t>+</w:t>
      </w:r>
      <w:r w:rsidR="00092870" w:rsidRPr="00286694">
        <w:rPr>
          <w:rFonts w:ascii="Times New Roman" w:eastAsia="宋体" w:hAnsi="Times New Roman" w:cs="Times New Roman" w:hint="eastAsia"/>
          <w:sz w:val="20"/>
          <w:szCs w:val="24"/>
          <w:u w:val="single"/>
          <w:lang w:val="en-GB"/>
        </w:rPr>
        <w:t>7</w:t>
      </w:r>
      <w:r w:rsidR="00092870">
        <w:rPr>
          <w:rFonts w:ascii="Times New Roman" w:eastAsia="宋体" w:hAnsi="Times New Roman" w:cs="Times New Roman" w:hint="eastAsia"/>
          <w:sz w:val="20"/>
          <w:szCs w:val="24"/>
          <w:lang w:val="en-GB"/>
        </w:rPr>
        <w:t>+</w:t>
      </w:r>
      <w:r w:rsidR="00092870" w:rsidRPr="00286694">
        <w:rPr>
          <w:rFonts w:ascii="Times New Roman" w:eastAsia="宋体" w:hAnsi="Times New Roman" w:cs="Times New Roman" w:hint="eastAsia"/>
          <w:sz w:val="20"/>
          <w:szCs w:val="24"/>
          <w:u w:val="single"/>
          <w:lang w:val="en-GB"/>
        </w:rPr>
        <w:t>3</w:t>
      </w:r>
      <w:r w:rsidR="00286694" w:rsidRPr="00286694">
        <w:rPr>
          <w:rFonts w:ascii="Times New Roman" w:eastAsia="宋体" w:hAnsi="Times New Roman" w:cs="Times New Roman" w:hint="eastAsia"/>
          <w:sz w:val="20"/>
          <w:szCs w:val="24"/>
          <w:u w:val="single"/>
          <w:lang w:val="en-GB"/>
        </w:rPr>
        <w:t>+1</w:t>
      </w:r>
      <w:r w:rsidR="00092870">
        <w:rPr>
          <w:rFonts w:ascii="Times New Roman" w:eastAsia="宋体" w:hAnsi="Times New Roman" w:cs="Times New Roman" w:hint="eastAsia"/>
          <w:sz w:val="20"/>
          <w:szCs w:val="24"/>
          <w:lang w:val="en-GB"/>
        </w:rPr>
        <w:t>+</w:t>
      </w:r>
      <w:r w:rsidR="00092870" w:rsidRPr="00286694">
        <w:rPr>
          <w:rFonts w:ascii="Times New Roman" w:eastAsia="宋体" w:hAnsi="Times New Roman" w:cs="Times New Roman" w:hint="eastAsia"/>
          <w:sz w:val="20"/>
          <w:szCs w:val="24"/>
          <w:u w:val="single"/>
          <w:lang w:val="en-GB"/>
        </w:rPr>
        <w:t>7</w:t>
      </w:r>
      <w:r w:rsidR="00286694" w:rsidRPr="00286694">
        <w:rPr>
          <w:rFonts w:ascii="Times New Roman" w:eastAsia="宋体" w:hAnsi="Times New Roman" w:cs="Times New Roman" w:hint="eastAsia"/>
          <w:sz w:val="20"/>
          <w:szCs w:val="24"/>
          <w:u w:val="single"/>
          <w:lang w:val="en-GB"/>
        </w:rPr>
        <w:t>+1</w:t>
      </w:r>
      <w:r w:rsidR="00092870">
        <w:rPr>
          <w:rFonts w:ascii="Times New Roman" w:eastAsia="宋体" w:hAnsi="Times New Roman" w:cs="Times New Roman" w:hint="eastAsia"/>
          <w:sz w:val="20"/>
          <w:szCs w:val="24"/>
          <w:lang w:val="en-GB"/>
        </w:rPr>
        <w:t>+</w:t>
      </w:r>
      <w:r w:rsidR="00092870" w:rsidRPr="00286694">
        <w:rPr>
          <w:rFonts w:ascii="Times New Roman" w:eastAsia="宋体" w:hAnsi="Times New Roman" w:cs="Times New Roman" w:hint="eastAsia"/>
          <w:sz w:val="20"/>
          <w:szCs w:val="24"/>
          <w:u w:val="single"/>
          <w:lang w:val="en-GB"/>
        </w:rPr>
        <w:t>3</w:t>
      </w:r>
      <w:r w:rsidR="00286694" w:rsidRPr="00286694">
        <w:rPr>
          <w:rFonts w:ascii="Times New Roman" w:eastAsia="宋体" w:hAnsi="Times New Roman" w:cs="Times New Roman" w:hint="eastAsia"/>
          <w:sz w:val="20"/>
          <w:szCs w:val="24"/>
          <w:u w:val="single"/>
          <w:lang w:val="en-GB"/>
        </w:rPr>
        <w:t>+1</w:t>
      </w:r>
      <w:r w:rsidR="00822D33">
        <w:rPr>
          <w:rFonts w:ascii="Times New Roman" w:eastAsia="宋体" w:hAnsi="Times New Roman" w:cs="Times New Roman" w:hint="eastAsia"/>
          <w:sz w:val="20"/>
          <w:szCs w:val="24"/>
          <w:lang w:val="en-GB"/>
        </w:rPr>
        <w:t>)*16=497</w:t>
      </w:r>
      <w:r w:rsidR="00F24A1E">
        <w:rPr>
          <w:rFonts w:ascii="Times New Roman" w:eastAsia="宋体" w:hAnsi="Times New Roman" w:cs="Times New Roman" w:hint="eastAsia"/>
          <w:sz w:val="20"/>
          <w:szCs w:val="24"/>
          <w:lang w:val="en-GB"/>
        </w:rPr>
        <w:t xml:space="preserve"> </w:t>
      </w:r>
      <w:r w:rsidR="007C565B">
        <w:rPr>
          <w:rFonts w:ascii="Times New Roman" w:eastAsia="宋体" w:hAnsi="Times New Roman" w:cs="Times New Roman" w:hint="eastAsia"/>
          <w:sz w:val="20"/>
          <w:szCs w:val="24"/>
          <w:lang w:val="en-GB"/>
        </w:rPr>
        <w:t>bit</w:t>
      </w:r>
      <w:r w:rsidR="00F24A1E">
        <w:rPr>
          <w:rFonts w:ascii="Times New Roman" w:eastAsia="宋体" w:hAnsi="Times New Roman" w:cs="Times New Roman" w:hint="eastAsia"/>
          <w:sz w:val="20"/>
          <w:szCs w:val="24"/>
          <w:lang w:val="en-GB"/>
        </w:rPr>
        <w:t>s</w:t>
      </w:r>
      <w:r w:rsidR="00092870">
        <w:rPr>
          <w:rFonts w:ascii="Times New Roman" w:eastAsia="宋体" w:hAnsi="Times New Roman" w:cs="Times New Roman" w:hint="eastAsia"/>
          <w:sz w:val="20"/>
          <w:szCs w:val="24"/>
          <w:lang w:val="en-GB"/>
        </w:rPr>
        <w:t xml:space="preserve">    --</w:t>
      </w:r>
      <w:r w:rsidR="00092870" w:rsidRPr="00AE1AB1">
        <w:t xml:space="preserve"> </w:t>
      </w:r>
      <w:r w:rsidR="00092870" w:rsidRPr="00AE1AB1">
        <w:rPr>
          <w:rFonts w:ascii="Times New Roman" w:eastAsia="宋体" w:hAnsi="Times New Roman" w:cs="Times New Roman"/>
          <w:sz w:val="20"/>
          <w:szCs w:val="24"/>
          <w:lang w:val="en-GB"/>
        </w:rPr>
        <w:t>pdsch-TimeDomainAllocationList-r17</w:t>
      </w:r>
    </w:p>
    <w:p w:rsidR="00092870" w:rsidRDefault="00DE1E7C" w:rsidP="00076E30">
      <w:pPr>
        <w:spacing w:after="120"/>
        <w:ind w:leftChars="600" w:left="126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1</w:t>
      </w:r>
      <w:proofErr w:type="gramStart"/>
      <w:r>
        <w:rPr>
          <w:rFonts w:ascii="Times New Roman" w:eastAsia="宋体" w:hAnsi="Times New Roman" w:cs="Times New Roman" w:hint="eastAsia"/>
          <w:sz w:val="20"/>
          <w:szCs w:val="24"/>
          <w:lang w:val="en-GB"/>
        </w:rPr>
        <w:t>+</w:t>
      </w:r>
      <w:r w:rsidR="00092870">
        <w:rPr>
          <w:rFonts w:ascii="Times New Roman" w:eastAsia="宋体" w:hAnsi="Times New Roman" w:cs="Times New Roman" w:hint="eastAsia"/>
          <w:sz w:val="20"/>
          <w:szCs w:val="24"/>
          <w:lang w:val="en-GB"/>
        </w:rPr>
        <w:t>(</w:t>
      </w:r>
      <w:proofErr w:type="gramEnd"/>
      <w:r w:rsidR="00092870" w:rsidRPr="00B1201C">
        <w:rPr>
          <w:rFonts w:ascii="Times New Roman" w:eastAsia="宋体" w:hAnsi="Times New Roman" w:cs="Times New Roman" w:hint="eastAsia"/>
          <w:sz w:val="20"/>
          <w:szCs w:val="24"/>
          <w:u w:val="single"/>
          <w:lang w:val="en-GB"/>
        </w:rPr>
        <w:t>2</w:t>
      </w:r>
      <w:r w:rsidR="00092870">
        <w:rPr>
          <w:rFonts w:ascii="Times New Roman" w:eastAsia="宋体" w:hAnsi="Times New Roman" w:cs="Times New Roman" w:hint="eastAsia"/>
          <w:sz w:val="20"/>
          <w:szCs w:val="24"/>
          <w:lang w:val="en-GB"/>
        </w:rPr>
        <w:t>+</w:t>
      </w:r>
      <w:r w:rsidR="00092870" w:rsidRPr="00B1201C">
        <w:rPr>
          <w:rFonts w:ascii="Times New Roman" w:eastAsia="宋体" w:hAnsi="Times New Roman" w:cs="Times New Roman" w:hint="eastAsia"/>
          <w:sz w:val="20"/>
          <w:szCs w:val="24"/>
          <w:u w:val="single"/>
          <w:lang w:val="en-GB"/>
        </w:rPr>
        <w:t>1+max{275+29+43</w:t>
      </w:r>
      <w:r w:rsidR="00191BED">
        <w:rPr>
          <w:rFonts w:ascii="Times New Roman" w:eastAsia="宋体" w:hAnsi="Times New Roman" w:cs="Times New Roman" w:hint="eastAsia"/>
          <w:sz w:val="20"/>
          <w:szCs w:val="24"/>
          <w:u w:val="single"/>
          <w:lang w:val="en-GB"/>
        </w:rPr>
        <w:t>+1+1</w:t>
      </w:r>
      <w:r w:rsidR="00092870" w:rsidRPr="00B1201C">
        <w:rPr>
          <w:rFonts w:ascii="Times New Roman" w:eastAsia="宋体" w:hAnsi="Times New Roman" w:cs="Times New Roman" w:hint="eastAsia"/>
          <w:sz w:val="20"/>
          <w:szCs w:val="24"/>
          <w:u w:val="single"/>
          <w:lang w:val="en-GB"/>
        </w:rPr>
        <w:t>, 4}</w:t>
      </w:r>
      <w:r w:rsidR="00092870">
        <w:rPr>
          <w:rFonts w:ascii="Times New Roman" w:eastAsia="宋体" w:hAnsi="Times New Roman" w:cs="Times New Roman" w:hint="eastAsia"/>
          <w:sz w:val="20"/>
          <w:szCs w:val="24"/>
          <w:lang w:val="en-GB"/>
        </w:rPr>
        <w:t>+3+1</w:t>
      </w:r>
      <w:r w:rsidR="00191BED">
        <w:rPr>
          <w:rFonts w:ascii="Times New Roman" w:eastAsia="宋体" w:hAnsi="Times New Roman" w:cs="Times New Roman" w:hint="eastAsia"/>
          <w:sz w:val="20"/>
          <w:szCs w:val="24"/>
          <w:lang w:val="en-GB"/>
        </w:rPr>
        <w:t>+1</w:t>
      </w:r>
      <w:r w:rsidR="00092870">
        <w:rPr>
          <w:rFonts w:ascii="Times New Roman" w:eastAsia="宋体" w:hAnsi="Times New Roman" w:cs="Times New Roman" w:hint="eastAsia"/>
          <w:sz w:val="20"/>
          <w:szCs w:val="24"/>
          <w:lang w:val="en-GB"/>
        </w:rPr>
        <w:t>+</w:t>
      </w:r>
      <w:r w:rsidR="00191BED">
        <w:rPr>
          <w:rFonts w:ascii="Times New Roman" w:eastAsia="宋体" w:hAnsi="Times New Roman" w:cs="Times New Roman" w:hint="eastAsia"/>
          <w:sz w:val="20"/>
          <w:szCs w:val="24"/>
          <w:lang w:val="en-GB"/>
        </w:rPr>
        <w:t>5</w:t>
      </w:r>
      <w:r w:rsidR="00076E30">
        <w:rPr>
          <w:rFonts w:ascii="Times New Roman" w:eastAsia="宋体" w:hAnsi="Times New Roman" w:cs="Times New Roman" w:hint="eastAsia"/>
          <w:sz w:val="20"/>
          <w:szCs w:val="24"/>
          <w:lang w:val="en-GB"/>
        </w:rPr>
        <w:t>)*4=1449</w:t>
      </w:r>
      <w:r w:rsidR="00F24A1E">
        <w:rPr>
          <w:rFonts w:ascii="Times New Roman" w:eastAsia="宋体" w:hAnsi="Times New Roman" w:cs="Times New Roman" w:hint="eastAsia"/>
          <w:sz w:val="20"/>
          <w:szCs w:val="24"/>
          <w:lang w:val="en-GB"/>
        </w:rPr>
        <w:t xml:space="preserve"> </w:t>
      </w:r>
      <w:r w:rsidR="007C565B">
        <w:rPr>
          <w:rFonts w:ascii="Times New Roman" w:eastAsia="宋体" w:hAnsi="Times New Roman" w:cs="Times New Roman" w:hint="eastAsia"/>
          <w:sz w:val="20"/>
          <w:szCs w:val="24"/>
          <w:lang w:val="en-GB"/>
        </w:rPr>
        <w:t>bit</w:t>
      </w:r>
      <w:r w:rsidR="00F24A1E">
        <w:rPr>
          <w:rFonts w:ascii="Times New Roman" w:eastAsia="宋体" w:hAnsi="Times New Roman" w:cs="Times New Roman" w:hint="eastAsia"/>
          <w:sz w:val="20"/>
          <w:szCs w:val="24"/>
          <w:lang w:val="en-GB"/>
        </w:rPr>
        <w:t>s</w:t>
      </w:r>
      <w:r w:rsidR="007C565B">
        <w:rPr>
          <w:rFonts w:ascii="Times New Roman" w:eastAsia="宋体" w:hAnsi="Times New Roman" w:cs="Times New Roman" w:hint="eastAsia"/>
          <w:sz w:val="20"/>
          <w:szCs w:val="24"/>
          <w:lang w:val="en-GB"/>
        </w:rPr>
        <w:t xml:space="preserve"> </w:t>
      </w:r>
      <w:r w:rsidR="00092870">
        <w:rPr>
          <w:rFonts w:ascii="Times New Roman" w:eastAsia="宋体" w:hAnsi="Times New Roman" w:cs="Times New Roman" w:hint="eastAsia"/>
          <w:sz w:val="20"/>
          <w:szCs w:val="24"/>
          <w:lang w:val="en-GB"/>
        </w:rPr>
        <w:t xml:space="preserve"> </w:t>
      </w:r>
      <w:r w:rsidR="002F3856">
        <w:rPr>
          <w:rFonts w:ascii="Times New Roman" w:eastAsia="宋体" w:hAnsi="Times New Roman" w:cs="Times New Roman" w:hint="eastAsia"/>
          <w:sz w:val="20"/>
          <w:szCs w:val="24"/>
          <w:lang w:val="en-GB"/>
        </w:rPr>
        <w:t xml:space="preserve"> </w:t>
      </w:r>
      <w:r w:rsidR="00092870">
        <w:rPr>
          <w:rFonts w:ascii="Times New Roman" w:eastAsia="宋体" w:hAnsi="Times New Roman" w:cs="Times New Roman" w:hint="eastAsia"/>
          <w:sz w:val="20"/>
          <w:szCs w:val="24"/>
          <w:lang w:val="en-GB"/>
        </w:rPr>
        <w:t xml:space="preserve"> --</w:t>
      </w:r>
      <w:r w:rsidR="00092870" w:rsidRPr="00FA48FF">
        <w:t xml:space="preserve"> </w:t>
      </w:r>
      <w:r w:rsidR="002F3856" w:rsidRPr="002F3856">
        <w:rPr>
          <w:rFonts w:ascii="Times New Roman" w:eastAsia="宋体" w:hAnsi="Times New Roman" w:cs="Times New Roman"/>
          <w:sz w:val="20"/>
          <w:szCs w:val="24"/>
          <w:lang w:val="en-GB"/>
        </w:rPr>
        <w:t>rateMatchPatternToAddModList-r17</w:t>
      </w:r>
    </w:p>
    <w:p w:rsidR="00092870" w:rsidRDefault="00191BED" w:rsidP="004B5227">
      <w:pPr>
        <w:spacing w:after="120"/>
        <w:ind w:leftChars="600" w:left="126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2+3=5</w:t>
      </w:r>
      <w:r w:rsidR="00F24A1E">
        <w:rPr>
          <w:rFonts w:ascii="Times New Roman" w:eastAsia="宋体" w:hAnsi="Times New Roman" w:cs="Times New Roman" w:hint="eastAsia"/>
          <w:sz w:val="20"/>
          <w:szCs w:val="24"/>
          <w:lang w:val="en-GB"/>
        </w:rPr>
        <w:t xml:space="preserve"> </w:t>
      </w:r>
      <w:r w:rsidR="002F3856">
        <w:rPr>
          <w:rFonts w:ascii="Times New Roman" w:eastAsia="宋体" w:hAnsi="Times New Roman" w:cs="Times New Roman" w:hint="eastAsia"/>
          <w:sz w:val="20"/>
          <w:szCs w:val="24"/>
          <w:lang w:val="en-GB"/>
        </w:rPr>
        <w:t>bit</w:t>
      </w:r>
      <w:r w:rsidR="00F24A1E">
        <w:rPr>
          <w:rFonts w:ascii="Times New Roman" w:eastAsia="宋体" w:hAnsi="Times New Roman" w:cs="Times New Roman" w:hint="eastAsia"/>
          <w:sz w:val="20"/>
          <w:szCs w:val="24"/>
          <w:lang w:val="en-GB"/>
        </w:rPr>
        <w:t>s</w:t>
      </w:r>
    </w:p>
    <w:p w:rsidR="00092870" w:rsidRDefault="00076E30" w:rsidP="00076E30">
      <w:pPr>
        <w:spacing w:after="120"/>
        <w:ind w:leftChars="400" w:left="84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2</w:t>
      </w:r>
      <w:r w:rsidR="00497E18">
        <w:rPr>
          <w:rFonts w:ascii="Times New Roman" w:eastAsia="宋体" w:hAnsi="Times New Roman" w:cs="Times New Roman" w:hint="eastAsia"/>
          <w:sz w:val="20"/>
          <w:szCs w:val="24"/>
          <w:lang w:val="en-GB"/>
        </w:rPr>
        <w:t>447</w:t>
      </w:r>
      <w:r w:rsidR="00F24A1E">
        <w:rPr>
          <w:rFonts w:ascii="Times New Roman" w:eastAsia="宋体" w:hAnsi="Times New Roman" w:cs="Times New Roman" w:hint="eastAsia"/>
          <w:sz w:val="20"/>
          <w:szCs w:val="24"/>
          <w:lang w:val="en-GB"/>
        </w:rPr>
        <w:t xml:space="preserve"> </w:t>
      </w:r>
      <w:r w:rsidR="007C565B">
        <w:rPr>
          <w:rFonts w:ascii="Times New Roman" w:eastAsia="宋体" w:hAnsi="Times New Roman" w:cs="Times New Roman" w:hint="eastAsia"/>
          <w:sz w:val="20"/>
          <w:szCs w:val="24"/>
          <w:lang w:val="en-GB"/>
        </w:rPr>
        <w:t>bit</w:t>
      </w:r>
      <w:r w:rsidR="00F24A1E">
        <w:rPr>
          <w:rFonts w:ascii="Times New Roman" w:eastAsia="宋体" w:hAnsi="Times New Roman" w:cs="Times New Roman" w:hint="eastAsia"/>
          <w:sz w:val="20"/>
          <w:szCs w:val="24"/>
          <w:lang w:val="en-GB"/>
        </w:rPr>
        <w:t>s</w:t>
      </w:r>
    </w:p>
    <w:p w:rsidR="00092870" w:rsidRDefault="00092870" w:rsidP="004B5227">
      <w:pPr>
        <w:spacing w:after="120"/>
        <w:ind w:leftChars="400" w:left="84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w:t>
      </w:r>
      <w:r w:rsidRPr="001E1F51">
        <w:rPr>
          <w:rFonts w:ascii="Times New Roman" w:eastAsia="宋体" w:hAnsi="Times New Roman" w:cs="Times New Roman"/>
          <w:sz w:val="20"/>
          <w:szCs w:val="24"/>
          <w:lang w:val="en-GB"/>
        </w:rPr>
        <w:t>commonControlResourceSetExt-r17</w:t>
      </w:r>
    </w:p>
    <w:p w:rsidR="00725A3A" w:rsidRDefault="00725A3A" w:rsidP="004B5227">
      <w:pPr>
        <w:spacing w:after="120"/>
        <w:ind w:leftChars="400" w:left="84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1 bit</w:t>
      </w:r>
    </w:p>
    <w:p w:rsidR="00092870" w:rsidRDefault="00092870" w:rsidP="00076E30">
      <w:pPr>
        <w:spacing w:after="120"/>
        <w:ind w:leftChars="600" w:left="126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4+45+2+</w:t>
      </w:r>
      <w:r w:rsidRPr="00822D33">
        <w:rPr>
          <w:rFonts w:ascii="Times New Roman" w:eastAsia="宋体" w:hAnsi="Times New Roman" w:cs="Times New Roman" w:hint="eastAsia"/>
          <w:sz w:val="20"/>
          <w:szCs w:val="24"/>
          <w:u w:val="single"/>
          <w:lang w:val="en-GB"/>
        </w:rPr>
        <w:t>1+</w:t>
      </w:r>
      <w:r w:rsidR="00822D33">
        <w:rPr>
          <w:rFonts w:ascii="Times New Roman" w:eastAsia="宋体" w:hAnsi="Times New Roman" w:cs="Times New Roman" w:hint="eastAsia"/>
          <w:sz w:val="20"/>
          <w:szCs w:val="24"/>
          <w:u w:val="single"/>
          <w:lang w:val="en-GB"/>
        </w:rPr>
        <w:t>max{2+2+9+1,1}</w:t>
      </w:r>
      <w:r>
        <w:rPr>
          <w:rFonts w:ascii="Times New Roman" w:eastAsia="宋体" w:hAnsi="Times New Roman" w:cs="Times New Roman" w:hint="eastAsia"/>
          <w:sz w:val="20"/>
          <w:szCs w:val="24"/>
          <w:lang w:val="en-GB"/>
        </w:rPr>
        <w:t>+1+</w:t>
      </w:r>
      <w:r w:rsidRPr="00822D33">
        <w:rPr>
          <w:rFonts w:ascii="Times New Roman" w:eastAsia="宋体" w:hAnsi="Times New Roman" w:cs="Times New Roman" w:hint="eastAsia"/>
          <w:sz w:val="20"/>
          <w:szCs w:val="24"/>
          <w:u w:val="single"/>
          <w:lang w:val="en-GB"/>
        </w:rPr>
        <w:t>7*6</w:t>
      </w:r>
      <w:r w:rsidR="00822D33" w:rsidRPr="00822D33">
        <w:rPr>
          <w:rFonts w:ascii="Times New Roman" w:eastAsia="宋体" w:hAnsi="Times New Roman" w:cs="Times New Roman" w:hint="eastAsia"/>
          <w:sz w:val="20"/>
          <w:szCs w:val="24"/>
          <w:u w:val="single"/>
          <w:lang w:val="en-GB"/>
        </w:rPr>
        <w:t>+1</w:t>
      </w:r>
      <w:r w:rsidR="00822D33" w:rsidRPr="00076E30">
        <w:rPr>
          <w:rFonts w:ascii="Times New Roman" w:eastAsia="宋体" w:hAnsi="Times New Roman" w:cs="Times New Roman" w:hint="eastAsia"/>
          <w:sz w:val="20"/>
          <w:szCs w:val="24"/>
          <w:lang w:val="en-GB"/>
        </w:rPr>
        <w:t>+</w:t>
      </w:r>
      <w:r w:rsidR="00822D33" w:rsidRPr="00822D33">
        <w:rPr>
          <w:rFonts w:ascii="Times New Roman" w:eastAsia="宋体" w:hAnsi="Times New Roman" w:cs="Times New Roman" w:hint="eastAsia"/>
          <w:sz w:val="20"/>
          <w:szCs w:val="24"/>
          <w:u w:val="single"/>
          <w:lang w:val="en-GB"/>
        </w:rPr>
        <w:t>7*6+1</w:t>
      </w:r>
      <w:r>
        <w:rPr>
          <w:rFonts w:ascii="Times New Roman" w:eastAsia="宋体" w:hAnsi="Times New Roman" w:cs="Times New Roman" w:hint="eastAsia"/>
          <w:sz w:val="20"/>
          <w:szCs w:val="24"/>
          <w:lang w:val="en-GB"/>
        </w:rPr>
        <w:t>+</w:t>
      </w:r>
      <w:r w:rsidR="00822D33">
        <w:rPr>
          <w:rFonts w:ascii="Times New Roman" w:eastAsia="宋体" w:hAnsi="Times New Roman" w:cs="Times New Roman" w:hint="eastAsia"/>
          <w:sz w:val="20"/>
          <w:szCs w:val="24"/>
          <w:lang w:val="en-GB"/>
        </w:rPr>
        <w:t>2+17+1</w:t>
      </w:r>
      <w:r>
        <w:rPr>
          <w:rFonts w:ascii="Times New Roman" w:eastAsia="宋体" w:hAnsi="Times New Roman" w:cs="Times New Roman" w:hint="eastAsia"/>
          <w:sz w:val="20"/>
          <w:szCs w:val="24"/>
          <w:lang w:val="en-GB"/>
        </w:rPr>
        <w:t>+</w:t>
      </w:r>
      <w:r w:rsidR="00822D33">
        <w:rPr>
          <w:rFonts w:ascii="Times New Roman" w:eastAsia="宋体" w:hAnsi="Times New Roman" w:cs="Times New Roman" w:hint="eastAsia"/>
          <w:sz w:val="20"/>
          <w:szCs w:val="24"/>
          <w:lang w:val="en-GB"/>
        </w:rPr>
        <w:t>4</w:t>
      </w:r>
      <w:r>
        <w:rPr>
          <w:rFonts w:ascii="Times New Roman" w:eastAsia="宋体" w:hAnsi="Times New Roman" w:cs="Times New Roman" w:hint="eastAsia"/>
          <w:sz w:val="20"/>
          <w:szCs w:val="24"/>
          <w:lang w:val="en-GB"/>
        </w:rPr>
        <w:t>+</w:t>
      </w:r>
      <w:r w:rsidR="00822D33">
        <w:rPr>
          <w:rFonts w:ascii="Times New Roman" w:eastAsia="宋体" w:hAnsi="Times New Roman" w:cs="Times New Roman" w:hint="eastAsia"/>
          <w:sz w:val="20"/>
          <w:szCs w:val="24"/>
          <w:lang w:val="en-GB"/>
        </w:rPr>
        <w:t>3</w:t>
      </w:r>
      <w:r>
        <w:rPr>
          <w:rFonts w:ascii="Times New Roman" w:eastAsia="宋体" w:hAnsi="Times New Roman" w:cs="Times New Roman" w:hint="eastAsia"/>
          <w:sz w:val="20"/>
          <w:szCs w:val="24"/>
          <w:lang w:val="en-GB"/>
        </w:rPr>
        <w:t>+</w:t>
      </w:r>
      <w:r w:rsidR="00822D33">
        <w:rPr>
          <w:rFonts w:ascii="Times New Roman" w:eastAsia="宋体" w:hAnsi="Times New Roman" w:cs="Times New Roman" w:hint="eastAsia"/>
          <w:sz w:val="20"/>
          <w:szCs w:val="24"/>
          <w:lang w:val="en-GB"/>
        </w:rPr>
        <w:t>2</w:t>
      </w:r>
      <w:r>
        <w:rPr>
          <w:rFonts w:ascii="Times New Roman" w:eastAsia="宋体" w:hAnsi="Times New Roman" w:cs="Times New Roman" w:hint="eastAsia"/>
          <w:sz w:val="20"/>
          <w:szCs w:val="24"/>
          <w:lang w:val="en-GB"/>
        </w:rPr>
        <w:t>+</w:t>
      </w:r>
      <w:r w:rsidR="00822D33">
        <w:rPr>
          <w:rFonts w:ascii="Times New Roman" w:eastAsia="宋体" w:hAnsi="Times New Roman" w:cs="Times New Roman" w:hint="eastAsia"/>
          <w:sz w:val="20"/>
          <w:szCs w:val="24"/>
          <w:lang w:val="en-GB"/>
        </w:rPr>
        <w:t>2</w:t>
      </w:r>
      <w:r>
        <w:rPr>
          <w:rFonts w:ascii="Times New Roman" w:eastAsia="宋体" w:hAnsi="Times New Roman" w:cs="Times New Roman" w:hint="eastAsia"/>
          <w:sz w:val="20"/>
          <w:szCs w:val="24"/>
          <w:lang w:val="en-GB"/>
        </w:rPr>
        <w:t>+</w:t>
      </w:r>
      <w:r w:rsidR="00822D33">
        <w:rPr>
          <w:rFonts w:ascii="Times New Roman" w:eastAsia="宋体" w:hAnsi="Times New Roman" w:cs="Times New Roman" w:hint="eastAsia"/>
          <w:sz w:val="20"/>
          <w:szCs w:val="24"/>
          <w:lang w:val="en-GB"/>
        </w:rPr>
        <w:t>2</w:t>
      </w:r>
      <w:r>
        <w:rPr>
          <w:rFonts w:ascii="Times New Roman" w:eastAsia="宋体" w:hAnsi="Times New Roman" w:cs="Times New Roman" w:hint="eastAsia"/>
          <w:sz w:val="20"/>
          <w:szCs w:val="24"/>
          <w:lang w:val="en-GB"/>
        </w:rPr>
        <w:t>+</w:t>
      </w:r>
      <w:r w:rsidR="00822D33">
        <w:rPr>
          <w:rFonts w:ascii="Times New Roman" w:eastAsia="宋体" w:hAnsi="Times New Roman" w:cs="Times New Roman" w:hint="eastAsia"/>
          <w:sz w:val="20"/>
          <w:szCs w:val="24"/>
          <w:lang w:val="en-GB"/>
        </w:rPr>
        <w:t>3</w:t>
      </w:r>
      <w:r w:rsidR="00076E30">
        <w:rPr>
          <w:rFonts w:ascii="Times New Roman" w:eastAsia="宋体" w:hAnsi="Times New Roman" w:cs="Times New Roman" w:hint="eastAsia"/>
          <w:sz w:val="20"/>
          <w:szCs w:val="24"/>
          <w:lang w:val="en-GB"/>
        </w:rPr>
        <w:t>=189</w:t>
      </w:r>
      <w:r w:rsidR="00F24A1E">
        <w:rPr>
          <w:rFonts w:ascii="Times New Roman" w:eastAsia="宋体" w:hAnsi="Times New Roman" w:cs="Times New Roman" w:hint="eastAsia"/>
          <w:sz w:val="20"/>
          <w:szCs w:val="24"/>
          <w:lang w:val="en-GB"/>
        </w:rPr>
        <w:t xml:space="preserve"> </w:t>
      </w:r>
      <w:r w:rsidR="002F3856">
        <w:rPr>
          <w:rFonts w:ascii="Times New Roman" w:eastAsia="宋体" w:hAnsi="Times New Roman" w:cs="Times New Roman" w:hint="eastAsia"/>
          <w:sz w:val="20"/>
          <w:szCs w:val="24"/>
          <w:lang w:val="en-GB"/>
        </w:rPr>
        <w:t>bit</w:t>
      </w:r>
      <w:r w:rsidR="00F24A1E">
        <w:rPr>
          <w:rFonts w:ascii="Times New Roman" w:eastAsia="宋体" w:hAnsi="Times New Roman" w:cs="Times New Roman" w:hint="eastAsia"/>
          <w:sz w:val="20"/>
          <w:szCs w:val="24"/>
          <w:lang w:val="en-GB"/>
        </w:rPr>
        <w:t>s</w:t>
      </w:r>
    </w:p>
    <w:p w:rsidR="007C565B" w:rsidRDefault="00076E30" w:rsidP="00076E30">
      <w:pPr>
        <w:spacing w:after="120"/>
        <w:ind w:leftChars="400" w:left="84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189</w:t>
      </w:r>
      <w:r w:rsidR="00F24A1E">
        <w:rPr>
          <w:rFonts w:ascii="Times New Roman" w:eastAsia="宋体" w:hAnsi="Times New Roman" w:cs="Times New Roman" w:hint="eastAsia"/>
          <w:sz w:val="20"/>
          <w:szCs w:val="24"/>
          <w:lang w:val="en-GB"/>
        </w:rPr>
        <w:t xml:space="preserve"> </w:t>
      </w:r>
      <w:r w:rsidR="007C565B">
        <w:rPr>
          <w:rFonts w:ascii="Times New Roman" w:eastAsia="宋体" w:hAnsi="Times New Roman" w:cs="Times New Roman" w:hint="eastAsia"/>
          <w:sz w:val="20"/>
          <w:szCs w:val="24"/>
          <w:lang w:val="en-GB"/>
        </w:rPr>
        <w:t>bit</w:t>
      </w:r>
      <w:r w:rsidR="00F24A1E">
        <w:rPr>
          <w:rFonts w:ascii="Times New Roman" w:eastAsia="宋体" w:hAnsi="Times New Roman" w:cs="Times New Roman" w:hint="eastAsia"/>
          <w:sz w:val="20"/>
          <w:szCs w:val="24"/>
          <w:lang w:val="en-GB"/>
        </w:rPr>
        <w:t>s</w:t>
      </w:r>
    </w:p>
    <w:bookmarkEnd w:id="28"/>
    <w:bookmarkEnd w:id="29"/>
    <w:p w:rsidR="00092870" w:rsidRPr="006E7B2D" w:rsidRDefault="00497E18" w:rsidP="00076E30">
      <w:pPr>
        <w:spacing w:after="120"/>
        <w:ind w:leftChars="200" w:left="420"/>
        <w:rPr>
          <w:rFonts w:ascii="Times New Roman" w:eastAsia="宋体" w:hAnsi="Times New Roman" w:cs="Times New Roman"/>
          <w:color w:val="FF0000"/>
          <w:sz w:val="20"/>
          <w:szCs w:val="24"/>
          <w:lang w:val="en-GB"/>
        </w:rPr>
      </w:pPr>
      <w:r w:rsidRPr="006E7B2D">
        <w:rPr>
          <w:rFonts w:ascii="Times New Roman" w:eastAsia="宋体" w:hAnsi="Times New Roman" w:cs="Times New Roman" w:hint="eastAsia"/>
          <w:color w:val="FF0000"/>
          <w:sz w:val="20"/>
          <w:szCs w:val="24"/>
          <w:lang w:val="en-GB"/>
        </w:rPr>
        <w:t>2657</w:t>
      </w:r>
      <w:r w:rsidR="00F24A1E" w:rsidRPr="006E7B2D">
        <w:rPr>
          <w:rFonts w:ascii="Times New Roman" w:eastAsia="宋体" w:hAnsi="Times New Roman" w:cs="Times New Roman" w:hint="eastAsia"/>
          <w:color w:val="FF0000"/>
          <w:sz w:val="20"/>
          <w:szCs w:val="24"/>
          <w:lang w:val="en-GB"/>
        </w:rPr>
        <w:t xml:space="preserve"> </w:t>
      </w:r>
      <w:r w:rsidR="002F3856" w:rsidRPr="006E7B2D">
        <w:rPr>
          <w:rFonts w:ascii="Times New Roman" w:eastAsia="宋体" w:hAnsi="Times New Roman" w:cs="Times New Roman" w:hint="eastAsia"/>
          <w:color w:val="FF0000"/>
          <w:sz w:val="20"/>
          <w:szCs w:val="24"/>
          <w:lang w:val="en-GB"/>
        </w:rPr>
        <w:t>bit</w:t>
      </w:r>
      <w:r w:rsidR="00F24A1E" w:rsidRPr="006E7B2D">
        <w:rPr>
          <w:rFonts w:ascii="Times New Roman" w:eastAsia="宋体" w:hAnsi="Times New Roman" w:cs="Times New Roman" w:hint="eastAsia"/>
          <w:color w:val="FF0000"/>
          <w:sz w:val="20"/>
          <w:szCs w:val="24"/>
          <w:lang w:val="en-GB"/>
        </w:rPr>
        <w:t>s</w:t>
      </w:r>
    </w:p>
    <w:p w:rsidR="005C7A08" w:rsidRPr="006E7B2D" w:rsidRDefault="00497E18" w:rsidP="00076E30">
      <w:p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highlight w:val="green"/>
          <w:lang w:val="en-GB"/>
        </w:rPr>
        <w:t>2684</w:t>
      </w:r>
      <w:r w:rsidR="00076E30" w:rsidRPr="004B5227">
        <w:rPr>
          <w:rFonts w:ascii="Times New Roman" w:eastAsia="宋体" w:hAnsi="Times New Roman" w:cs="Times New Roman" w:hint="eastAsia"/>
          <w:sz w:val="20"/>
          <w:szCs w:val="24"/>
          <w:highlight w:val="green"/>
          <w:lang w:val="en-GB"/>
        </w:rPr>
        <w:t xml:space="preserve"> bits</w:t>
      </w:r>
    </w:p>
    <w:p w:rsidR="005C7A08" w:rsidRPr="006E7B2D" w:rsidRDefault="005C7A08">
      <w:pPr>
        <w:widowControl/>
        <w:jc w:val="left"/>
        <w:rPr>
          <w:rFonts w:ascii="Times New Roman" w:eastAsia="宋体" w:hAnsi="Times New Roman" w:cs="Times New Roman"/>
          <w:color w:val="000000" w:themeColor="text1"/>
          <w:sz w:val="20"/>
          <w:szCs w:val="24"/>
          <w:lang w:val="en-GB"/>
        </w:rPr>
      </w:pPr>
      <w:r w:rsidRPr="006E7B2D">
        <w:rPr>
          <w:rFonts w:ascii="Times New Roman" w:eastAsia="宋体" w:hAnsi="Times New Roman" w:cs="Times New Roman"/>
          <w:color w:val="000000" w:themeColor="text1"/>
          <w:sz w:val="20"/>
          <w:szCs w:val="24"/>
          <w:lang w:val="en-GB"/>
        </w:rPr>
        <w:br w:type="page"/>
      </w:r>
    </w:p>
    <w:p w:rsidR="00EF1648" w:rsidRPr="00776F20" w:rsidRDefault="00EF1648" w:rsidP="005D4AC4">
      <w:pPr>
        <w:pStyle w:val="1"/>
        <w:numPr>
          <w:ilvl w:val="0"/>
          <w:numId w:val="0"/>
        </w:numPr>
        <w:spacing w:before="180"/>
        <w:ind w:left="432" w:hanging="432"/>
        <w:jc w:val="both"/>
      </w:pPr>
      <w:bookmarkStart w:id="30" w:name="_Annex_B:_IE"/>
      <w:bookmarkEnd w:id="30"/>
      <w:r>
        <w:rPr>
          <w:rFonts w:hint="eastAsia"/>
          <w:lang w:eastAsia="zh-CN"/>
        </w:rPr>
        <w:lastRenderedPageBreak/>
        <w:t>Annex</w:t>
      </w:r>
      <w:r w:rsidR="00092870">
        <w:rPr>
          <w:rFonts w:hint="eastAsia"/>
          <w:lang w:eastAsia="zh-CN"/>
        </w:rPr>
        <w:t xml:space="preserve"> B</w:t>
      </w:r>
      <w:r w:rsidR="00450CC7">
        <w:rPr>
          <w:rFonts w:hint="eastAsia"/>
          <w:lang w:eastAsia="zh-CN"/>
        </w:rPr>
        <w:t>: IE size of service area and TMGI</w:t>
      </w:r>
    </w:p>
    <w:p w:rsidR="00EF1648" w:rsidRPr="00875F71" w:rsidRDefault="00EF1648" w:rsidP="00EF1648">
      <w:pPr>
        <w:spacing w:after="120"/>
        <w:rPr>
          <w:rFonts w:ascii="Times New Roman" w:eastAsia="宋体" w:hAnsi="Times New Roman" w:cs="Times New Roman"/>
          <w:b/>
          <w:sz w:val="20"/>
          <w:szCs w:val="24"/>
          <w:u w:val="single"/>
          <w:lang w:val="en-GB"/>
        </w:rPr>
      </w:pPr>
      <w:r w:rsidRPr="00875F71">
        <w:rPr>
          <w:rFonts w:ascii="Times New Roman" w:eastAsia="宋体" w:hAnsi="Times New Roman" w:cs="Times New Roman" w:hint="eastAsia"/>
          <w:b/>
          <w:sz w:val="20"/>
          <w:szCs w:val="24"/>
          <w:u w:val="single"/>
          <w:lang w:val="en-GB"/>
        </w:rPr>
        <w:t>1) TMGI (Refer to TS 38.331)</w:t>
      </w:r>
    </w:p>
    <w:p w:rsidR="007228F4" w:rsidRPr="007228F4" w:rsidRDefault="007228F4" w:rsidP="007228F4">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eastAsia="ja-JP"/>
        </w:rPr>
      </w:pPr>
      <w:bookmarkStart w:id="31" w:name="_Toc171468323"/>
      <w:r w:rsidRPr="007228F4">
        <w:rPr>
          <w:rFonts w:ascii="Arial" w:eastAsia="Times New Roman" w:hAnsi="Arial" w:cs="Times New Roman"/>
          <w:kern w:val="0"/>
          <w:sz w:val="24"/>
          <w:szCs w:val="20"/>
          <w:lang w:val="en-GB" w:eastAsia="ja-JP"/>
        </w:rPr>
        <w:t>–</w:t>
      </w:r>
      <w:r w:rsidRPr="007228F4">
        <w:rPr>
          <w:rFonts w:ascii="Arial" w:eastAsia="Times New Roman" w:hAnsi="Arial" w:cs="Times New Roman"/>
          <w:kern w:val="0"/>
          <w:sz w:val="24"/>
          <w:szCs w:val="20"/>
          <w:lang w:val="en-GB" w:eastAsia="ja-JP"/>
        </w:rPr>
        <w:tab/>
      </w:r>
      <w:r w:rsidRPr="007228F4">
        <w:rPr>
          <w:rFonts w:ascii="Arial" w:eastAsia="Times New Roman" w:hAnsi="Arial" w:cs="Times New Roman"/>
          <w:i/>
          <w:kern w:val="0"/>
          <w:sz w:val="24"/>
          <w:szCs w:val="20"/>
          <w:lang w:val="en-GB" w:eastAsia="ja-JP"/>
        </w:rPr>
        <w:t>TMGI</w:t>
      </w:r>
      <w:bookmarkEnd w:id="31"/>
    </w:p>
    <w:p w:rsidR="007228F4" w:rsidRPr="007228F4" w:rsidRDefault="007228F4" w:rsidP="007228F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7228F4">
        <w:rPr>
          <w:rFonts w:ascii="Times New Roman" w:eastAsia="Times New Roman" w:hAnsi="Times New Roman" w:cs="Times New Roman"/>
          <w:kern w:val="0"/>
          <w:sz w:val="20"/>
          <w:szCs w:val="20"/>
          <w:lang w:val="en-GB" w:eastAsia="ja-JP"/>
        </w:rPr>
        <w:t xml:space="preserve">The IE </w:t>
      </w:r>
      <w:r w:rsidRPr="007228F4">
        <w:rPr>
          <w:rFonts w:ascii="Times New Roman" w:eastAsia="Times New Roman" w:hAnsi="Times New Roman" w:cs="Times New Roman"/>
          <w:i/>
          <w:kern w:val="0"/>
          <w:sz w:val="20"/>
          <w:szCs w:val="20"/>
          <w:lang w:val="en-GB" w:eastAsia="ja-JP"/>
        </w:rPr>
        <w:t xml:space="preserve">TMGI </w:t>
      </w:r>
      <w:r w:rsidRPr="007228F4">
        <w:rPr>
          <w:rFonts w:ascii="Times New Roman" w:eastAsia="Times New Roman" w:hAnsi="Times New Roman" w:cs="Times New Roman"/>
          <w:iCs/>
          <w:kern w:val="0"/>
          <w:sz w:val="20"/>
          <w:szCs w:val="20"/>
          <w:lang w:val="en-GB"/>
        </w:rPr>
        <w:t xml:space="preserve">is used to </w:t>
      </w:r>
      <w:r w:rsidRPr="007228F4">
        <w:rPr>
          <w:rFonts w:ascii="Times New Roman" w:eastAsia="Times New Roman" w:hAnsi="Times New Roman" w:cs="Times New Roman"/>
          <w:kern w:val="0"/>
          <w:sz w:val="20"/>
          <w:szCs w:val="20"/>
          <w:lang w:val="en-GB" w:eastAsia="ja-JP"/>
        </w:rPr>
        <w:t xml:space="preserve">identify </w:t>
      </w:r>
      <w:r w:rsidRPr="007228F4">
        <w:rPr>
          <w:rFonts w:ascii="Times New Roman" w:eastAsia="宋体" w:hAnsi="Times New Roman" w:cs="Times New Roman"/>
          <w:bCs/>
          <w:iCs/>
          <w:kern w:val="0"/>
          <w:sz w:val="20"/>
          <w:lang w:val="en-GB" w:eastAsia="sv-SE"/>
        </w:rPr>
        <w:t>the MBS session</w:t>
      </w:r>
      <w:r w:rsidRPr="007228F4">
        <w:rPr>
          <w:rFonts w:ascii="Times New Roman" w:eastAsia="Times New Roman" w:hAnsi="Times New Roman" w:cs="Times New Roman"/>
          <w:kern w:val="0"/>
          <w:sz w:val="20"/>
          <w:szCs w:val="20"/>
          <w:lang w:val="en-GB" w:eastAsia="ja-JP"/>
        </w:rPr>
        <w:t>.</w:t>
      </w:r>
    </w:p>
    <w:p w:rsidR="007228F4" w:rsidRPr="007228F4" w:rsidRDefault="007228F4" w:rsidP="007228F4">
      <w:pPr>
        <w:keepNext/>
        <w:keepLines/>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eastAsia="ja-JP"/>
        </w:rPr>
      </w:pPr>
      <w:r w:rsidRPr="007228F4">
        <w:rPr>
          <w:rFonts w:ascii="Arial" w:eastAsia="Times New Roman" w:hAnsi="Arial" w:cs="Times New Roman"/>
          <w:b/>
          <w:bCs/>
          <w:i/>
          <w:iCs/>
          <w:kern w:val="0"/>
          <w:sz w:val="20"/>
          <w:szCs w:val="20"/>
          <w:lang w:val="en-GB"/>
        </w:rPr>
        <w:t>TMGI</w:t>
      </w:r>
      <w:r w:rsidRPr="007228F4">
        <w:rPr>
          <w:rFonts w:ascii="Arial" w:eastAsia="Times New Roman" w:hAnsi="Arial" w:cs="Times New Roman"/>
          <w:b/>
          <w:bCs/>
          <w:i/>
          <w:iCs/>
          <w:kern w:val="0"/>
          <w:sz w:val="20"/>
          <w:szCs w:val="20"/>
          <w:lang w:val="en-GB" w:eastAsia="ja-JP"/>
        </w:rPr>
        <w:t xml:space="preserve"> </w:t>
      </w:r>
      <w:r w:rsidRPr="007228F4">
        <w:rPr>
          <w:rFonts w:ascii="Arial" w:eastAsia="Times New Roman" w:hAnsi="Arial" w:cs="Times New Roman"/>
          <w:b/>
          <w:kern w:val="0"/>
          <w:sz w:val="20"/>
          <w:szCs w:val="20"/>
          <w:lang w:val="en-GB" w:eastAsia="ja-JP"/>
        </w:rPr>
        <w:t>information element</w:t>
      </w:r>
    </w:p>
    <w:p w:rsidR="007228F4" w:rsidRPr="007228F4"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7228F4">
        <w:rPr>
          <w:rFonts w:ascii="Courier New" w:eastAsia="Times New Roman" w:hAnsi="Courier New" w:cs="Times New Roman"/>
          <w:noProof/>
          <w:color w:val="808080"/>
          <w:kern w:val="0"/>
          <w:sz w:val="16"/>
          <w:szCs w:val="20"/>
          <w:lang w:val="en-GB" w:eastAsia="en-GB"/>
        </w:rPr>
        <w:t>-- ASN1START</w:t>
      </w:r>
    </w:p>
    <w:p w:rsidR="007228F4" w:rsidRPr="007228F4"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7228F4">
        <w:rPr>
          <w:rFonts w:ascii="Courier New" w:eastAsia="Times New Roman" w:hAnsi="Courier New" w:cs="Times New Roman"/>
          <w:noProof/>
          <w:color w:val="808080"/>
          <w:kern w:val="0"/>
          <w:sz w:val="16"/>
          <w:szCs w:val="20"/>
          <w:lang w:val="en-GB" w:eastAsia="en-GB"/>
        </w:rPr>
        <w:t>-- TAG-TMGI-START</w:t>
      </w:r>
    </w:p>
    <w:p w:rsidR="007228F4" w:rsidRPr="007228F4"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7228F4" w:rsidRPr="007228F4"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bookmarkStart w:id="32" w:name="OLE_LINK3"/>
      <w:bookmarkStart w:id="33" w:name="OLE_LINK18"/>
      <w:r w:rsidRPr="007228F4">
        <w:rPr>
          <w:rFonts w:ascii="Courier New" w:eastAsia="Times New Roman" w:hAnsi="Courier New" w:cs="Times New Roman"/>
          <w:noProof/>
          <w:kern w:val="0"/>
          <w:sz w:val="16"/>
          <w:szCs w:val="20"/>
          <w:lang w:val="en-GB" w:eastAsia="en-GB"/>
        </w:rPr>
        <w:t xml:space="preserve">TMGI-r17 ::=                     </w:t>
      </w:r>
      <w:r w:rsidRPr="007228F4">
        <w:rPr>
          <w:rFonts w:ascii="Courier New" w:eastAsia="Times New Roman" w:hAnsi="Courier New" w:cs="Times New Roman"/>
          <w:noProof/>
          <w:color w:val="993366"/>
          <w:kern w:val="0"/>
          <w:sz w:val="16"/>
          <w:szCs w:val="20"/>
          <w:lang w:val="en-GB" w:eastAsia="en-GB"/>
        </w:rPr>
        <w:t>SEQUENCE</w:t>
      </w:r>
      <w:r w:rsidRPr="007228F4">
        <w:rPr>
          <w:rFonts w:ascii="Courier New" w:eastAsia="Times New Roman" w:hAnsi="Courier New" w:cs="Times New Roman"/>
          <w:noProof/>
          <w:kern w:val="0"/>
          <w:sz w:val="16"/>
          <w:szCs w:val="20"/>
          <w:lang w:val="en-GB" w:eastAsia="en-GB"/>
        </w:rPr>
        <w:t xml:space="preserve"> {</w:t>
      </w:r>
    </w:p>
    <w:p w:rsidR="007228F4" w:rsidRPr="00FA6B8D"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noProof/>
          <w:kern w:val="0"/>
          <w:sz w:val="16"/>
          <w:szCs w:val="20"/>
          <w:lang w:val="en-GB"/>
        </w:rPr>
      </w:pPr>
      <w:r w:rsidRPr="007228F4">
        <w:rPr>
          <w:rFonts w:ascii="Courier New" w:eastAsia="Times New Roman" w:hAnsi="Courier New" w:cs="Times New Roman"/>
          <w:noProof/>
          <w:kern w:val="0"/>
          <w:sz w:val="16"/>
          <w:szCs w:val="20"/>
          <w:lang w:val="en-GB" w:eastAsia="en-GB"/>
        </w:rPr>
        <w:t xml:space="preserve">    plmn-Id-r17                      </w:t>
      </w:r>
      <w:r w:rsidRPr="007228F4">
        <w:rPr>
          <w:rFonts w:ascii="Courier New" w:eastAsia="Times New Roman" w:hAnsi="Courier New" w:cs="Times New Roman"/>
          <w:noProof/>
          <w:color w:val="993366"/>
          <w:kern w:val="0"/>
          <w:sz w:val="16"/>
          <w:szCs w:val="20"/>
          <w:lang w:val="en-GB" w:eastAsia="en-GB"/>
        </w:rPr>
        <w:t>CHOICE</w:t>
      </w:r>
      <w:r w:rsidRPr="007228F4">
        <w:rPr>
          <w:rFonts w:ascii="Courier New" w:eastAsia="Times New Roman" w:hAnsi="Courier New" w:cs="Times New Roman"/>
          <w:noProof/>
          <w:kern w:val="0"/>
          <w:sz w:val="16"/>
          <w:szCs w:val="20"/>
          <w:lang w:val="en-GB" w:eastAsia="en-GB"/>
        </w:rPr>
        <w:t xml:space="preserve"> {</w:t>
      </w:r>
      <w:r w:rsidR="00FA6B8D">
        <w:rPr>
          <w:rFonts w:ascii="Courier New" w:hAnsi="Courier New" w:cs="Times New Roman" w:hint="eastAsia"/>
          <w:noProof/>
          <w:kern w:val="0"/>
          <w:sz w:val="16"/>
          <w:szCs w:val="20"/>
          <w:lang w:val="en-GB"/>
        </w:rPr>
        <w:t xml:space="preserve">   </w:t>
      </w:r>
      <w:r w:rsidR="00A153E9">
        <w:rPr>
          <w:rFonts w:ascii="Courier New" w:hAnsi="Courier New" w:cs="Times New Roman" w:hint="eastAsia"/>
          <w:noProof/>
          <w:kern w:val="0"/>
          <w:sz w:val="16"/>
          <w:szCs w:val="20"/>
          <w:lang w:val="en-GB"/>
        </w:rPr>
        <w:tab/>
      </w:r>
      <w:r w:rsidR="00A153E9">
        <w:rPr>
          <w:rFonts w:ascii="Courier New" w:hAnsi="Courier New" w:cs="Times New Roman" w:hint="eastAsia"/>
          <w:noProof/>
          <w:kern w:val="0"/>
          <w:sz w:val="16"/>
          <w:szCs w:val="20"/>
          <w:lang w:val="en-GB"/>
        </w:rPr>
        <w:tab/>
      </w:r>
      <w:r w:rsidR="00A153E9">
        <w:rPr>
          <w:rFonts w:ascii="Courier New" w:hAnsi="Courier New" w:cs="Times New Roman" w:hint="eastAsia"/>
          <w:noProof/>
          <w:kern w:val="0"/>
          <w:sz w:val="16"/>
          <w:szCs w:val="20"/>
          <w:lang w:val="en-GB"/>
        </w:rPr>
        <w:tab/>
      </w:r>
      <w:r w:rsidR="00A153E9">
        <w:rPr>
          <w:rFonts w:ascii="Courier New" w:hAnsi="Courier New" w:cs="Times New Roman" w:hint="eastAsia"/>
          <w:noProof/>
          <w:kern w:val="0"/>
          <w:sz w:val="16"/>
          <w:szCs w:val="20"/>
          <w:lang w:val="en-GB"/>
        </w:rPr>
        <w:tab/>
      </w:r>
      <w:r w:rsidR="00A153E9">
        <w:rPr>
          <w:rFonts w:ascii="Courier New" w:hAnsi="Courier New" w:cs="Times New Roman" w:hint="eastAsia"/>
          <w:noProof/>
          <w:kern w:val="0"/>
          <w:sz w:val="16"/>
          <w:szCs w:val="20"/>
          <w:lang w:val="en-GB"/>
        </w:rPr>
        <w:tab/>
      </w:r>
      <w:r w:rsidR="00A153E9">
        <w:rPr>
          <w:rFonts w:ascii="Courier New" w:hAnsi="Courier New" w:cs="Times New Roman" w:hint="eastAsia"/>
          <w:noProof/>
          <w:kern w:val="0"/>
          <w:sz w:val="16"/>
          <w:szCs w:val="20"/>
          <w:lang w:val="en-GB"/>
        </w:rPr>
        <w:tab/>
      </w:r>
      <w:r w:rsidR="00BA1C3B" w:rsidRPr="009F2F5C">
        <w:rPr>
          <w:rFonts w:ascii="Courier New" w:eastAsia="宋体" w:hAnsi="Courier New" w:cs="Times New Roman"/>
          <w:noProof/>
          <w:snapToGrid w:val="0"/>
          <w:kern w:val="0"/>
          <w:sz w:val="16"/>
          <w:szCs w:val="20"/>
          <w:lang w:val="en-GB" w:eastAsia="ko-KR"/>
        </w:rPr>
        <w:t>--</w:t>
      </w:r>
      <w:r w:rsidR="00BA1C3B">
        <w:rPr>
          <w:rFonts w:eastAsia="宋体" w:hint="eastAsia"/>
          <w:snapToGrid w:val="0"/>
        </w:rPr>
        <w:tab/>
      </w:r>
      <w:r w:rsidR="00FA6B8D">
        <w:rPr>
          <w:rFonts w:ascii="Courier New" w:hAnsi="Courier New" w:cs="Times New Roman" w:hint="eastAsia"/>
          <w:noProof/>
          <w:kern w:val="0"/>
          <w:sz w:val="16"/>
          <w:szCs w:val="20"/>
          <w:lang w:val="en-GB"/>
        </w:rPr>
        <w:t>1</w:t>
      </w:r>
      <w:r w:rsidR="00A153E9">
        <w:rPr>
          <w:rFonts w:ascii="Courier New" w:hAnsi="Courier New" w:cs="Times New Roman" w:hint="eastAsia"/>
          <w:noProof/>
          <w:kern w:val="0"/>
          <w:sz w:val="16"/>
          <w:szCs w:val="20"/>
          <w:lang w:val="en-GB"/>
        </w:rPr>
        <w:t xml:space="preserve"> </w:t>
      </w:r>
      <w:r w:rsidR="00FA6B8D">
        <w:rPr>
          <w:rFonts w:ascii="Courier New" w:hAnsi="Courier New" w:cs="Times New Roman" w:hint="eastAsia"/>
          <w:noProof/>
          <w:kern w:val="0"/>
          <w:sz w:val="16"/>
          <w:szCs w:val="20"/>
          <w:lang w:val="en-GB"/>
        </w:rPr>
        <w:t>bit</w:t>
      </w:r>
    </w:p>
    <w:p w:rsidR="007228F4" w:rsidRPr="00FA6B8D"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noProof/>
          <w:kern w:val="0"/>
          <w:sz w:val="16"/>
          <w:szCs w:val="20"/>
          <w:lang w:val="en-GB"/>
        </w:rPr>
      </w:pPr>
      <w:r w:rsidRPr="007228F4">
        <w:rPr>
          <w:rFonts w:ascii="Courier New" w:eastAsia="Times New Roman" w:hAnsi="Courier New" w:cs="Times New Roman"/>
          <w:noProof/>
          <w:kern w:val="0"/>
          <w:sz w:val="16"/>
          <w:szCs w:val="20"/>
          <w:lang w:val="en-GB" w:eastAsia="en-GB"/>
        </w:rPr>
        <w:t xml:space="preserve">        plmn-Index                       </w:t>
      </w:r>
      <w:r w:rsidRPr="007228F4">
        <w:rPr>
          <w:rFonts w:ascii="Courier New" w:eastAsia="Times New Roman" w:hAnsi="Courier New" w:cs="Times New Roman"/>
          <w:noProof/>
          <w:color w:val="993366"/>
          <w:kern w:val="0"/>
          <w:sz w:val="16"/>
          <w:szCs w:val="20"/>
          <w:lang w:val="en-GB" w:eastAsia="en-GB"/>
        </w:rPr>
        <w:t>INTEGER</w:t>
      </w:r>
      <w:r w:rsidRPr="007228F4">
        <w:rPr>
          <w:rFonts w:ascii="Courier New" w:eastAsia="Times New Roman" w:hAnsi="Courier New" w:cs="Times New Roman"/>
          <w:noProof/>
          <w:kern w:val="0"/>
          <w:sz w:val="16"/>
          <w:szCs w:val="20"/>
          <w:lang w:val="en-GB" w:eastAsia="en-GB"/>
        </w:rPr>
        <w:t xml:space="preserve"> (1..maxPLMN),</w:t>
      </w:r>
      <w:r w:rsidR="00A153E9">
        <w:rPr>
          <w:rFonts w:ascii="Courier New" w:hAnsi="Courier New" w:cs="Times New Roman" w:hint="eastAsia"/>
          <w:noProof/>
          <w:kern w:val="0"/>
          <w:sz w:val="16"/>
          <w:szCs w:val="20"/>
          <w:lang w:val="en-GB"/>
        </w:rPr>
        <w:tab/>
      </w:r>
      <w:r w:rsidR="00A153E9">
        <w:rPr>
          <w:rFonts w:ascii="Courier New" w:hAnsi="Courier New" w:cs="Times New Roman" w:hint="eastAsia"/>
          <w:noProof/>
          <w:kern w:val="0"/>
          <w:sz w:val="16"/>
          <w:szCs w:val="20"/>
          <w:lang w:val="en-GB"/>
        </w:rPr>
        <w:tab/>
      </w:r>
      <w:r w:rsidR="00BA1C3B" w:rsidRPr="009F2F5C">
        <w:rPr>
          <w:rFonts w:ascii="Courier New" w:eastAsia="宋体" w:hAnsi="Courier New" w:cs="Times New Roman"/>
          <w:noProof/>
          <w:snapToGrid w:val="0"/>
          <w:kern w:val="0"/>
          <w:sz w:val="16"/>
          <w:szCs w:val="20"/>
          <w:lang w:val="en-GB" w:eastAsia="ko-KR"/>
        </w:rPr>
        <w:t>--</w:t>
      </w:r>
      <w:r w:rsidR="00BA1C3B">
        <w:rPr>
          <w:rFonts w:eastAsia="宋体" w:hint="eastAsia"/>
          <w:snapToGrid w:val="0"/>
        </w:rPr>
        <w:tab/>
      </w:r>
      <w:r w:rsidR="00FF6740">
        <w:rPr>
          <w:rFonts w:ascii="Courier New" w:hAnsi="Courier New" w:cs="Times New Roman" w:hint="eastAsia"/>
          <w:noProof/>
          <w:kern w:val="0"/>
          <w:sz w:val="16"/>
          <w:szCs w:val="20"/>
          <w:lang w:val="en-GB"/>
        </w:rPr>
        <w:t>4</w:t>
      </w:r>
      <w:r w:rsidR="00BA1C3B">
        <w:rPr>
          <w:rFonts w:ascii="Courier New" w:hAnsi="Courier New" w:cs="Times New Roman" w:hint="eastAsia"/>
          <w:noProof/>
          <w:kern w:val="0"/>
          <w:sz w:val="16"/>
          <w:szCs w:val="20"/>
          <w:lang w:val="en-GB"/>
        </w:rPr>
        <w:t xml:space="preserve"> </w:t>
      </w:r>
      <w:r w:rsidR="00FF6740">
        <w:rPr>
          <w:rFonts w:ascii="Courier New" w:hAnsi="Courier New" w:cs="Times New Roman" w:hint="eastAsia"/>
          <w:noProof/>
          <w:kern w:val="0"/>
          <w:sz w:val="16"/>
          <w:szCs w:val="20"/>
          <w:lang w:val="en-GB"/>
        </w:rPr>
        <w:t>bit</w:t>
      </w:r>
      <w:r w:rsidR="00BA1C3B">
        <w:rPr>
          <w:rFonts w:ascii="Courier New" w:hAnsi="Courier New" w:cs="Times New Roman" w:hint="eastAsia"/>
          <w:noProof/>
          <w:kern w:val="0"/>
          <w:sz w:val="16"/>
          <w:szCs w:val="20"/>
          <w:lang w:val="en-GB"/>
        </w:rPr>
        <w:t>s</w:t>
      </w:r>
    </w:p>
    <w:p w:rsidR="007228F4" w:rsidRPr="00A153E9"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noProof/>
          <w:kern w:val="0"/>
          <w:sz w:val="16"/>
          <w:szCs w:val="20"/>
          <w:lang w:val="en-GB"/>
        </w:rPr>
      </w:pPr>
      <w:r w:rsidRPr="007228F4">
        <w:rPr>
          <w:rFonts w:ascii="Courier New" w:eastAsia="Times New Roman" w:hAnsi="Courier New" w:cs="Times New Roman"/>
          <w:noProof/>
          <w:kern w:val="0"/>
          <w:sz w:val="16"/>
          <w:szCs w:val="20"/>
          <w:lang w:val="en-GB" w:eastAsia="en-GB"/>
        </w:rPr>
        <w:t xml:space="preserve">        explicitValue                    PLMN-Identity</w:t>
      </w:r>
      <w:r w:rsidR="00FA6B8D">
        <w:rPr>
          <w:rFonts w:ascii="Courier New" w:hAnsi="Courier New" w:cs="Times New Roman" w:hint="eastAsia"/>
          <w:noProof/>
          <w:kern w:val="0"/>
          <w:sz w:val="16"/>
          <w:szCs w:val="20"/>
          <w:lang w:val="en-GB"/>
        </w:rPr>
        <w:t xml:space="preserve">     </w:t>
      </w:r>
      <w:r w:rsidR="00A153E9">
        <w:rPr>
          <w:rFonts w:ascii="Courier New" w:hAnsi="Courier New" w:cs="Times New Roman" w:hint="eastAsia"/>
          <w:noProof/>
          <w:kern w:val="0"/>
          <w:sz w:val="16"/>
          <w:szCs w:val="20"/>
          <w:lang w:val="en-GB"/>
        </w:rPr>
        <w:tab/>
      </w:r>
      <w:r w:rsidR="00A153E9">
        <w:rPr>
          <w:rFonts w:ascii="Courier New" w:hAnsi="Courier New" w:cs="Times New Roman" w:hint="eastAsia"/>
          <w:noProof/>
          <w:kern w:val="0"/>
          <w:sz w:val="16"/>
          <w:szCs w:val="20"/>
          <w:lang w:val="en-GB"/>
        </w:rPr>
        <w:tab/>
      </w:r>
      <w:r w:rsidR="00A153E9">
        <w:rPr>
          <w:rFonts w:ascii="Courier New" w:hAnsi="Courier New" w:cs="Times New Roman" w:hint="eastAsia"/>
          <w:noProof/>
          <w:kern w:val="0"/>
          <w:sz w:val="16"/>
          <w:szCs w:val="20"/>
          <w:lang w:val="en-GB"/>
        </w:rPr>
        <w:tab/>
      </w:r>
      <w:r w:rsidR="00BA1C3B" w:rsidRPr="009F2F5C">
        <w:rPr>
          <w:rFonts w:ascii="Courier New" w:eastAsia="宋体" w:hAnsi="Courier New" w:cs="Times New Roman"/>
          <w:noProof/>
          <w:snapToGrid w:val="0"/>
          <w:kern w:val="0"/>
          <w:sz w:val="16"/>
          <w:szCs w:val="20"/>
          <w:lang w:val="en-GB" w:eastAsia="ko-KR"/>
        </w:rPr>
        <w:t>--</w:t>
      </w:r>
      <w:r w:rsidR="00BA1C3B">
        <w:rPr>
          <w:rFonts w:eastAsia="宋体" w:hint="eastAsia"/>
          <w:snapToGrid w:val="0"/>
        </w:rPr>
        <w:tab/>
      </w:r>
      <w:r w:rsidR="00FA6B8D">
        <w:rPr>
          <w:rFonts w:ascii="Courier New" w:hAnsi="Courier New" w:cs="Times New Roman" w:hint="eastAsia"/>
          <w:noProof/>
          <w:kern w:val="0"/>
          <w:sz w:val="16"/>
          <w:szCs w:val="20"/>
          <w:lang w:val="en-GB"/>
        </w:rPr>
        <w:t>25</w:t>
      </w:r>
      <w:r w:rsidR="00BA1C3B">
        <w:rPr>
          <w:rFonts w:ascii="Courier New" w:hAnsi="Courier New" w:cs="Times New Roman" w:hint="eastAsia"/>
          <w:noProof/>
          <w:kern w:val="0"/>
          <w:sz w:val="16"/>
          <w:szCs w:val="20"/>
          <w:lang w:val="en-GB"/>
        </w:rPr>
        <w:t xml:space="preserve"> </w:t>
      </w:r>
      <w:r w:rsidR="00FA6B8D">
        <w:rPr>
          <w:rFonts w:ascii="Courier New" w:hAnsi="Courier New" w:cs="Times New Roman" w:hint="eastAsia"/>
          <w:noProof/>
          <w:kern w:val="0"/>
          <w:sz w:val="16"/>
          <w:szCs w:val="20"/>
          <w:lang w:val="en-GB"/>
        </w:rPr>
        <w:t>bit</w:t>
      </w:r>
      <w:r w:rsidR="00BA1C3B">
        <w:rPr>
          <w:rFonts w:ascii="Courier New" w:hAnsi="Courier New" w:cs="Times New Roman" w:hint="eastAsia"/>
          <w:noProof/>
          <w:kern w:val="0"/>
          <w:sz w:val="16"/>
          <w:szCs w:val="20"/>
          <w:lang w:val="en-GB"/>
        </w:rPr>
        <w:t>s</w:t>
      </w:r>
    </w:p>
    <w:p w:rsidR="007228F4" w:rsidRPr="007228F4"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7228F4">
        <w:rPr>
          <w:rFonts w:ascii="Courier New" w:eastAsia="Times New Roman" w:hAnsi="Courier New" w:cs="Times New Roman"/>
          <w:noProof/>
          <w:kern w:val="0"/>
          <w:sz w:val="16"/>
          <w:szCs w:val="20"/>
          <w:lang w:val="en-GB" w:eastAsia="en-GB"/>
        </w:rPr>
        <w:t xml:space="preserve">    },</w:t>
      </w:r>
    </w:p>
    <w:p w:rsidR="007228F4" w:rsidRPr="00FA6B8D"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noProof/>
          <w:kern w:val="0"/>
          <w:sz w:val="16"/>
          <w:szCs w:val="20"/>
          <w:lang w:val="en-GB"/>
        </w:rPr>
      </w:pPr>
      <w:r w:rsidRPr="007228F4">
        <w:rPr>
          <w:rFonts w:ascii="Courier New" w:eastAsia="Times New Roman" w:hAnsi="Courier New" w:cs="Times New Roman"/>
          <w:noProof/>
          <w:kern w:val="0"/>
          <w:sz w:val="16"/>
          <w:szCs w:val="20"/>
          <w:lang w:val="en-GB" w:eastAsia="en-GB"/>
        </w:rPr>
        <w:t xml:space="preserve">    serviceId-r17                    </w:t>
      </w:r>
      <w:r w:rsidRPr="007228F4">
        <w:rPr>
          <w:rFonts w:ascii="Courier New" w:eastAsia="Times New Roman" w:hAnsi="Courier New" w:cs="Times New Roman"/>
          <w:noProof/>
          <w:color w:val="993366"/>
          <w:kern w:val="0"/>
          <w:sz w:val="16"/>
          <w:szCs w:val="20"/>
          <w:lang w:val="en-GB" w:eastAsia="en-GB"/>
        </w:rPr>
        <w:t>OCTET</w:t>
      </w:r>
      <w:r w:rsidRPr="007228F4">
        <w:rPr>
          <w:rFonts w:ascii="Courier New" w:eastAsia="Times New Roman" w:hAnsi="Courier New" w:cs="Times New Roman"/>
          <w:noProof/>
          <w:kern w:val="0"/>
          <w:sz w:val="16"/>
          <w:szCs w:val="20"/>
          <w:lang w:val="en-GB" w:eastAsia="en-GB"/>
        </w:rPr>
        <w:t xml:space="preserve"> </w:t>
      </w:r>
      <w:r w:rsidRPr="007228F4">
        <w:rPr>
          <w:rFonts w:ascii="Courier New" w:eastAsia="Times New Roman" w:hAnsi="Courier New" w:cs="Times New Roman"/>
          <w:noProof/>
          <w:color w:val="993366"/>
          <w:kern w:val="0"/>
          <w:sz w:val="16"/>
          <w:szCs w:val="20"/>
          <w:lang w:val="en-GB" w:eastAsia="en-GB"/>
        </w:rPr>
        <w:t>STRING</w:t>
      </w:r>
      <w:r w:rsidRPr="007228F4">
        <w:rPr>
          <w:rFonts w:ascii="Courier New" w:eastAsia="Times New Roman" w:hAnsi="Courier New" w:cs="Times New Roman"/>
          <w:noProof/>
          <w:kern w:val="0"/>
          <w:sz w:val="16"/>
          <w:szCs w:val="20"/>
          <w:lang w:val="en-GB" w:eastAsia="en-GB"/>
        </w:rPr>
        <w:t xml:space="preserve"> (</w:t>
      </w:r>
      <w:r w:rsidRPr="007228F4">
        <w:rPr>
          <w:rFonts w:ascii="Courier New" w:eastAsia="Times New Roman" w:hAnsi="Courier New" w:cs="Times New Roman"/>
          <w:noProof/>
          <w:color w:val="993366"/>
          <w:kern w:val="0"/>
          <w:sz w:val="16"/>
          <w:szCs w:val="20"/>
          <w:lang w:val="en-GB" w:eastAsia="en-GB"/>
        </w:rPr>
        <w:t>SIZE</w:t>
      </w:r>
      <w:r w:rsidRPr="007228F4">
        <w:rPr>
          <w:rFonts w:ascii="Courier New" w:eastAsia="Times New Roman" w:hAnsi="Courier New" w:cs="Times New Roman"/>
          <w:noProof/>
          <w:kern w:val="0"/>
          <w:sz w:val="16"/>
          <w:szCs w:val="20"/>
          <w:lang w:val="en-GB" w:eastAsia="en-GB"/>
        </w:rPr>
        <w:t xml:space="preserve"> (3))</w:t>
      </w:r>
      <w:r w:rsidR="00FA6B8D">
        <w:rPr>
          <w:rFonts w:ascii="Courier New" w:hAnsi="Courier New" w:cs="Times New Roman" w:hint="eastAsia"/>
          <w:noProof/>
          <w:kern w:val="0"/>
          <w:sz w:val="16"/>
          <w:szCs w:val="20"/>
          <w:lang w:val="en-GB"/>
        </w:rPr>
        <w:t xml:space="preserve">  </w:t>
      </w:r>
      <w:r w:rsidR="00A153E9">
        <w:rPr>
          <w:rFonts w:ascii="Courier New" w:hAnsi="Courier New" w:cs="Times New Roman" w:hint="eastAsia"/>
          <w:noProof/>
          <w:kern w:val="0"/>
          <w:sz w:val="16"/>
          <w:szCs w:val="20"/>
          <w:lang w:val="en-GB"/>
        </w:rPr>
        <w:tab/>
      </w:r>
      <w:r w:rsidR="00A153E9">
        <w:rPr>
          <w:rFonts w:ascii="Courier New" w:hAnsi="Courier New" w:cs="Times New Roman" w:hint="eastAsia"/>
          <w:noProof/>
          <w:kern w:val="0"/>
          <w:sz w:val="16"/>
          <w:szCs w:val="20"/>
          <w:lang w:val="en-GB"/>
        </w:rPr>
        <w:tab/>
      </w:r>
      <w:r w:rsidR="00BA1C3B" w:rsidRPr="009F2F5C">
        <w:rPr>
          <w:rFonts w:ascii="Courier New" w:eastAsia="宋体" w:hAnsi="Courier New" w:cs="Times New Roman"/>
          <w:noProof/>
          <w:snapToGrid w:val="0"/>
          <w:kern w:val="0"/>
          <w:sz w:val="16"/>
          <w:szCs w:val="20"/>
          <w:lang w:val="en-GB" w:eastAsia="ko-KR"/>
        </w:rPr>
        <w:t>--</w:t>
      </w:r>
      <w:r w:rsidR="00BA1C3B">
        <w:rPr>
          <w:rFonts w:eastAsia="宋体" w:hint="eastAsia"/>
          <w:snapToGrid w:val="0"/>
        </w:rPr>
        <w:tab/>
      </w:r>
      <w:r w:rsidR="00FA6B8D">
        <w:rPr>
          <w:rFonts w:ascii="Courier New" w:hAnsi="Courier New" w:cs="Times New Roman" w:hint="eastAsia"/>
          <w:noProof/>
          <w:kern w:val="0"/>
          <w:sz w:val="16"/>
          <w:szCs w:val="20"/>
          <w:lang w:val="en-GB"/>
        </w:rPr>
        <w:t>24</w:t>
      </w:r>
      <w:r w:rsidR="00BA1C3B">
        <w:rPr>
          <w:rFonts w:ascii="Courier New" w:hAnsi="Courier New" w:cs="Times New Roman" w:hint="eastAsia"/>
          <w:noProof/>
          <w:kern w:val="0"/>
          <w:sz w:val="16"/>
          <w:szCs w:val="20"/>
          <w:lang w:val="en-GB"/>
        </w:rPr>
        <w:t xml:space="preserve"> </w:t>
      </w:r>
      <w:r w:rsidR="00FA6B8D">
        <w:rPr>
          <w:rFonts w:ascii="Courier New" w:hAnsi="Courier New" w:cs="Times New Roman" w:hint="eastAsia"/>
          <w:noProof/>
          <w:kern w:val="0"/>
          <w:sz w:val="16"/>
          <w:szCs w:val="20"/>
          <w:lang w:val="en-GB"/>
        </w:rPr>
        <w:t>bit</w:t>
      </w:r>
      <w:r w:rsidR="00BA1C3B">
        <w:rPr>
          <w:rFonts w:ascii="Courier New" w:hAnsi="Courier New" w:cs="Times New Roman" w:hint="eastAsia"/>
          <w:noProof/>
          <w:kern w:val="0"/>
          <w:sz w:val="16"/>
          <w:szCs w:val="20"/>
          <w:lang w:val="en-GB"/>
        </w:rPr>
        <w:t>s</w:t>
      </w:r>
    </w:p>
    <w:p w:rsidR="007228F4" w:rsidRPr="007228F4"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7228F4">
        <w:rPr>
          <w:rFonts w:ascii="Courier New" w:eastAsia="Times New Roman" w:hAnsi="Courier New" w:cs="Times New Roman"/>
          <w:noProof/>
          <w:kern w:val="0"/>
          <w:sz w:val="16"/>
          <w:szCs w:val="20"/>
          <w:lang w:val="en-GB" w:eastAsia="en-GB"/>
        </w:rPr>
        <w:t>}</w:t>
      </w:r>
    </w:p>
    <w:bookmarkEnd w:id="32"/>
    <w:bookmarkEnd w:id="33"/>
    <w:p w:rsidR="007228F4" w:rsidRPr="007228F4"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7228F4" w:rsidRPr="007228F4"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7228F4">
        <w:rPr>
          <w:rFonts w:ascii="Courier New" w:eastAsia="Times New Roman" w:hAnsi="Courier New" w:cs="Times New Roman"/>
          <w:noProof/>
          <w:color w:val="808080"/>
          <w:kern w:val="0"/>
          <w:sz w:val="16"/>
          <w:szCs w:val="20"/>
          <w:lang w:val="en-GB" w:eastAsia="en-GB"/>
        </w:rPr>
        <w:t>-- TAG-TMGI-STOP</w:t>
      </w:r>
    </w:p>
    <w:p w:rsidR="007228F4" w:rsidRPr="007228F4" w:rsidRDefault="007228F4" w:rsidP="007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7228F4">
        <w:rPr>
          <w:rFonts w:ascii="Courier New" w:eastAsia="Times New Roman" w:hAnsi="Courier New" w:cs="Times New Roman"/>
          <w:noProof/>
          <w:color w:val="808080"/>
          <w:kern w:val="0"/>
          <w:sz w:val="16"/>
          <w:szCs w:val="20"/>
          <w:lang w:val="en-GB" w:eastAsia="en-GB"/>
        </w:rPr>
        <w:t>-- ASN1STOP</w:t>
      </w:r>
    </w:p>
    <w:p w:rsidR="009F2F5C" w:rsidRDefault="00FA6B8D" w:rsidP="00EF1648">
      <w:p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highlight w:val="green"/>
          <w:lang w:val="en-GB"/>
        </w:rPr>
        <w:t>1+25</w:t>
      </w:r>
      <w:r w:rsidR="00FA48FF" w:rsidRPr="00457193">
        <w:rPr>
          <w:rFonts w:ascii="Times New Roman" w:eastAsia="宋体" w:hAnsi="Times New Roman" w:cs="Times New Roman" w:hint="eastAsia"/>
          <w:sz w:val="20"/>
          <w:szCs w:val="24"/>
          <w:highlight w:val="green"/>
          <w:lang w:val="en-GB"/>
        </w:rPr>
        <w:t>+24=</w:t>
      </w:r>
      <w:r w:rsidR="005A304B">
        <w:rPr>
          <w:rFonts w:ascii="Times New Roman" w:eastAsia="宋体" w:hAnsi="Times New Roman" w:cs="Times New Roman" w:hint="eastAsia"/>
          <w:sz w:val="20"/>
          <w:szCs w:val="24"/>
          <w:highlight w:val="green"/>
          <w:lang w:val="en-GB"/>
        </w:rPr>
        <w:t>50</w:t>
      </w:r>
      <w:r w:rsidR="00BA248C" w:rsidRPr="00457193">
        <w:rPr>
          <w:rFonts w:ascii="Times New Roman" w:eastAsia="宋体" w:hAnsi="Times New Roman" w:cs="Times New Roman" w:hint="eastAsia"/>
          <w:sz w:val="20"/>
          <w:szCs w:val="24"/>
          <w:highlight w:val="green"/>
          <w:lang w:val="en-GB"/>
        </w:rPr>
        <w:t xml:space="preserve"> </w:t>
      </w:r>
      <w:r w:rsidR="00FA48FF" w:rsidRPr="00457193">
        <w:rPr>
          <w:rFonts w:ascii="Times New Roman" w:eastAsia="宋体" w:hAnsi="Times New Roman" w:cs="Times New Roman" w:hint="eastAsia"/>
          <w:sz w:val="20"/>
          <w:szCs w:val="24"/>
          <w:highlight w:val="green"/>
          <w:lang w:val="en-GB"/>
        </w:rPr>
        <w:t>bit</w:t>
      </w:r>
      <w:r w:rsidR="00BA248C" w:rsidRPr="00457193">
        <w:rPr>
          <w:rFonts w:ascii="Times New Roman" w:eastAsia="宋体" w:hAnsi="Times New Roman" w:cs="Times New Roman" w:hint="eastAsia"/>
          <w:sz w:val="20"/>
          <w:szCs w:val="24"/>
          <w:highlight w:val="green"/>
          <w:lang w:val="en-GB"/>
        </w:rPr>
        <w:t>s</w:t>
      </w:r>
    </w:p>
    <w:p w:rsidR="009F2F5C" w:rsidRDefault="009F2F5C" w:rsidP="00EF1648">
      <w:pPr>
        <w:spacing w:after="120"/>
        <w:rPr>
          <w:rFonts w:ascii="Times New Roman" w:eastAsia="宋体" w:hAnsi="Times New Roman" w:cs="Times New Roman"/>
          <w:sz w:val="20"/>
          <w:szCs w:val="24"/>
          <w:lang w:val="en-GB"/>
        </w:rPr>
      </w:pPr>
    </w:p>
    <w:p w:rsidR="00EF1648" w:rsidRPr="00875F71" w:rsidRDefault="00EF1648" w:rsidP="00EF1648">
      <w:pPr>
        <w:spacing w:after="120"/>
        <w:rPr>
          <w:rFonts w:ascii="Times New Roman" w:eastAsia="宋体" w:hAnsi="Times New Roman" w:cs="Times New Roman"/>
          <w:b/>
          <w:sz w:val="20"/>
          <w:szCs w:val="24"/>
          <w:u w:val="single"/>
          <w:lang w:val="en-GB"/>
        </w:rPr>
      </w:pPr>
      <w:r w:rsidRPr="00875F71">
        <w:rPr>
          <w:rFonts w:ascii="Times New Roman" w:eastAsia="宋体" w:hAnsi="Times New Roman" w:cs="Times New Roman" w:hint="eastAsia"/>
          <w:b/>
          <w:sz w:val="20"/>
          <w:szCs w:val="24"/>
          <w:u w:val="single"/>
          <w:lang w:val="en-GB"/>
        </w:rPr>
        <w:t xml:space="preserve">2) Reference </w:t>
      </w:r>
      <w:r w:rsidRPr="00875F71">
        <w:rPr>
          <w:rFonts w:ascii="Times New Roman" w:eastAsia="宋体" w:hAnsi="Times New Roman" w:cs="Times New Roman"/>
          <w:b/>
          <w:sz w:val="20"/>
          <w:szCs w:val="24"/>
          <w:u w:val="single"/>
          <w:lang w:val="en-GB"/>
        </w:rPr>
        <w:t>location</w:t>
      </w:r>
      <w:r w:rsidRPr="00875F71">
        <w:rPr>
          <w:rFonts w:ascii="Times New Roman" w:eastAsia="宋体" w:hAnsi="Times New Roman" w:cs="Times New Roman" w:hint="eastAsia"/>
          <w:b/>
          <w:sz w:val="20"/>
          <w:szCs w:val="24"/>
          <w:u w:val="single"/>
          <w:lang w:val="en-GB"/>
        </w:rPr>
        <w:t xml:space="preserve"> + radius (Refer to TS 38.331 and TS 37.355, take format of TN area as </w:t>
      </w:r>
      <w:r w:rsidR="00D03E6C" w:rsidRPr="00875F71">
        <w:rPr>
          <w:rFonts w:ascii="Times New Roman" w:eastAsia="宋体" w:hAnsi="Times New Roman" w:cs="Times New Roman" w:hint="eastAsia"/>
          <w:b/>
          <w:sz w:val="20"/>
          <w:szCs w:val="24"/>
          <w:u w:val="single"/>
          <w:lang w:val="en-GB"/>
        </w:rPr>
        <w:t>example</w:t>
      </w:r>
      <w:r w:rsidRPr="00875F71">
        <w:rPr>
          <w:rFonts w:ascii="Times New Roman" w:eastAsia="宋体" w:hAnsi="Times New Roman" w:cs="Times New Roman" w:hint="eastAsia"/>
          <w:b/>
          <w:sz w:val="20"/>
          <w:szCs w:val="24"/>
          <w:u w:val="single"/>
          <w:lang w:val="en-GB"/>
        </w:rPr>
        <w:t>)</w:t>
      </w:r>
    </w:p>
    <w:p w:rsidR="00EF1648" w:rsidRPr="00E450AC" w:rsidRDefault="00EF1648" w:rsidP="00EF1648">
      <w:pPr>
        <w:pStyle w:val="PL"/>
      </w:pPr>
      <w:r w:rsidRPr="00E450AC">
        <w:t xml:space="preserve">CoverageAreaInfo-r18 ::=       </w:t>
      </w:r>
      <w:r w:rsidRPr="00E450AC">
        <w:rPr>
          <w:color w:val="993366"/>
        </w:rPr>
        <w:t>SEQUENCE</w:t>
      </w:r>
      <w:r w:rsidRPr="00E450AC">
        <w:t xml:space="preserve"> {</w:t>
      </w:r>
    </w:p>
    <w:p w:rsidR="00EF1648" w:rsidRPr="00E450AC" w:rsidRDefault="00EF1648" w:rsidP="00EF1648">
      <w:pPr>
        <w:pStyle w:val="PL"/>
      </w:pPr>
      <w:r w:rsidRPr="00E450AC">
        <w:t xml:space="preserve">    tn-AreaId-r18                  TN-AreaId-r18,</w:t>
      </w:r>
    </w:p>
    <w:p w:rsidR="00EF1648" w:rsidRPr="00FF6740" w:rsidRDefault="00EF1648" w:rsidP="00EF1648">
      <w:pPr>
        <w:pStyle w:val="PL"/>
        <w:rPr>
          <w:rFonts w:eastAsiaTheme="minorEastAsia"/>
          <w:highlight w:val="yellow"/>
          <w:lang w:eastAsia="zh-CN"/>
        </w:rPr>
      </w:pPr>
      <w:r w:rsidRPr="00E450AC">
        <w:t xml:space="preserve">    </w:t>
      </w:r>
      <w:r w:rsidRPr="00AF0E4D">
        <w:rPr>
          <w:highlight w:val="yellow"/>
        </w:rPr>
        <w:t>tn-</w:t>
      </w:r>
      <w:r w:rsidRPr="00D06EEF">
        <w:rPr>
          <w:highlight w:val="yellow"/>
        </w:rPr>
        <w:t>ReferenceLocation-r18       ReferenceLocation-r17,</w:t>
      </w:r>
      <w:r w:rsidR="00FF6740" w:rsidRPr="00BA1C3B">
        <w:rPr>
          <w:rFonts w:eastAsiaTheme="minorEastAsia" w:hint="eastAsia"/>
          <w:lang w:eastAsia="zh-CN"/>
        </w:rPr>
        <w:t xml:space="preserve">  </w:t>
      </w:r>
      <w:r w:rsidR="00BA1C3B">
        <w:rPr>
          <w:rFonts w:eastAsiaTheme="minorEastAsia" w:hint="eastAsia"/>
          <w:lang w:eastAsia="zh-CN"/>
        </w:rPr>
        <w:tab/>
      </w:r>
      <w:r w:rsidR="00BA1C3B" w:rsidRPr="009F2F5C">
        <w:rPr>
          <w:rFonts w:eastAsia="宋体"/>
          <w:snapToGrid w:val="0"/>
          <w:lang w:eastAsia="ko-KR"/>
        </w:rPr>
        <w:t>--</w:t>
      </w:r>
      <w:r w:rsidR="00BA1C3B">
        <w:rPr>
          <w:rFonts w:eastAsia="宋体" w:hint="eastAsia"/>
          <w:snapToGrid w:val="0"/>
          <w:lang w:eastAsia="zh-CN"/>
        </w:rPr>
        <w:tab/>
      </w:r>
      <w:r w:rsidR="00FF6740" w:rsidRPr="00BA1C3B">
        <w:rPr>
          <w:rFonts w:eastAsiaTheme="minorEastAsia" w:hint="eastAsia"/>
          <w:lang w:eastAsia="zh-CN"/>
        </w:rPr>
        <w:t>48</w:t>
      </w:r>
      <w:r w:rsidR="00BA1C3B">
        <w:rPr>
          <w:rFonts w:eastAsiaTheme="minorEastAsia" w:hint="eastAsia"/>
          <w:lang w:eastAsia="zh-CN"/>
        </w:rPr>
        <w:t xml:space="preserve"> </w:t>
      </w:r>
      <w:r w:rsidR="00FF6740" w:rsidRPr="00BA1C3B">
        <w:rPr>
          <w:rFonts w:eastAsiaTheme="minorEastAsia" w:hint="eastAsia"/>
          <w:lang w:eastAsia="zh-CN"/>
        </w:rPr>
        <w:t>bit</w:t>
      </w:r>
      <w:r w:rsidR="00BA1C3B">
        <w:rPr>
          <w:rFonts w:eastAsiaTheme="minorEastAsia" w:hint="eastAsia"/>
          <w:lang w:eastAsia="zh-CN"/>
        </w:rPr>
        <w:t>s</w:t>
      </w:r>
    </w:p>
    <w:p w:rsidR="00EF1648" w:rsidRPr="00FF6740" w:rsidRDefault="00EF1648" w:rsidP="00EF1648">
      <w:pPr>
        <w:pStyle w:val="PL"/>
        <w:rPr>
          <w:rFonts w:eastAsiaTheme="minorEastAsia"/>
          <w:lang w:eastAsia="zh-CN"/>
        </w:rPr>
      </w:pPr>
      <w:r w:rsidRPr="00D06EEF">
        <w:rPr>
          <w:highlight w:val="yellow"/>
        </w:rPr>
        <w:t xml:space="preserve">    tn-DistanceRadius-r18          </w:t>
      </w:r>
      <w:r w:rsidRPr="00D06EEF">
        <w:rPr>
          <w:color w:val="993366"/>
          <w:highlight w:val="yellow"/>
        </w:rPr>
        <w:t>INTEGER</w:t>
      </w:r>
      <w:r w:rsidRPr="00D06EEF">
        <w:rPr>
          <w:highlight w:val="yellow"/>
        </w:rPr>
        <w:t>(0..65535)</w:t>
      </w:r>
      <w:r w:rsidR="00FF6740">
        <w:rPr>
          <w:rFonts w:eastAsiaTheme="minorEastAsia" w:hint="eastAsia"/>
          <w:lang w:eastAsia="zh-CN"/>
        </w:rPr>
        <w:t xml:space="preserve">    </w:t>
      </w:r>
      <w:r w:rsidR="00BA1C3B">
        <w:rPr>
          <w:rFonts w:eastAsiaTheme="minorEastAsia" w:hint="eastAsia"/>
          <w:lang w:eastAsia="zh-CN"/>
        </w:rPr>
        <w:tab/>
      </w:r>
      <w:r w:rsidR="00BA1C3B">
        <w:rPr>
          <w:rFonts w:eastAsiaTheme="minorEastAsia" w:hint="eastAsia"/>
          <w:lang w:eastAsia="zh-CN"/>
        </w:rPr>
        <w:tab/>
      </w:r>
      <w:r w:rsidR="00BA1C3B" w:rsidRPr="009F2F5C">
        <w:rPr>
          <w:rFonts w:eastAsia="宋体"/>
          <w:snapToGrid w:val="0"/>
          <w:lang w:eastAsia="ko-KR"/>
        </w:rPr>
        <w:t>--</w:t>
      </w:r>
      <w:r w:rsidR="00BA1C3B">
        <w:rPr>
          <w:rFonts w:eastAsia="宋体" w:hint="eastAsia"/>
          <w:snapToGrid w:val="0"/>
          <w:lang w:eastAsia="zh-CN"/>
        </w:rPr>
        <w:tab/>
      </w:r>
      <w:r w:rsidR="00FF6740">
        <w:rPr>
          <w:rFonts w:eastAsiaTheme="minorEastAsia" w:hint="eastAsia"/>
          <w:lang w:eastAsia="zh-CN"/>
        </w:rPr>
        <w:t>16</w:t>
      </w:r>
      <w:r w:rsidR="00BA1C3B">
        <w:rPr>
          <w:rFonts w:eastAsiaTheme="minorEastAsia" w:hint="eastAsia"/>
          <w:lang w:eastAsia="zh-CN"/>
        </w:rPr>
        <w:t xml:space="preserve"> </w:t>
      </w:r>
      <w:r w:rsidR="00FF6740">
        <w:rPr>
          <w:rFonts w:eastAsiaTheme="minorEastAsia" w:hint="eastAsia"/>
          <w:lang w:eastAsia="zh-CN"/>
        </w:rPr>
        <w:t>bit</w:t>
      </w:r>
      <w:r w:rsidR="00BA1C3B">
        <w:rPr>
          <w:rFonts w:eastAsiaTheme="minorEastAsia" w:hint="eastAsia"/>
          <w:lang w:eastAsia="zh-CN"/>
        </w:rPr>
        <w:t>s</w:t>
      </w:r>
    </w:p>
    <w:p w:rsidR="00EF1648" w:rsidRPr="00E450AC" w:rsidRDefault="00EF1648" w:rsidP="00EF1648">
      <w:pPr>
        <w:pStyle w:val="PL"/>
      </w:pPr>
      <w:r w:rsidRPr="00E450AC">
        <w:t>}</w:t>
      </w:r>
    </w:p>
    <w:p w:rsidR="00EF1648" w:rsidRDefault="00FA48FF" w:rsidP="00EF1648">
      <w:pPr>
        <w:spacing w:after="120"/>
        <w:rPr>
          <w:rFonts w:ascii="Times New Roman" w:eastAsia="宋体" w:hAnsi="Times New Roman" w:cs="Times New Roman"/>
          <w:sz w:val="20"/>
          <w:szCs w:val="24"/>
          <w:lang w:val="en-GB"/>
        </w:rPr>
      </w:pPr>
      <w:r w:rsidRPr="00457193">
        <w:rPr>
          <w:rFonts w:ascii="Times New Roman" w:eastAsia="宋体" w:hAnsi="Times New Roman" w:cs="Times New Roman" w:hint="eastAsia"/>
          <w:sz w:val="20"/>
          <w:szCs w:val="24"/>
          <w:highlight w:val="green"/>
          <w:lang w:val="en-GB"/>
        </w:rPr>
        <w:t>48+16=64</w:t>
      </w:r>
      <w:r w:rsidR="00BA248C" w:rsidRPr="00457193">
        <w:rPr>
          <w:rFonts w:ascii="Times New Roman" w:eastAsia="宋体" w:hAnsi="Times New Roman" w:cs="Times New Roman" w:hint="eastAsia"/>
          <w:sz w:val="20"/>
          <w:szCs w:val="24"/>
          <w:highlight w:val="green"/>
          <w:lang w:val="en-GB"/>
        </w:rPr>
        <w:t xml:space="preserve"> </w:t>
      </w:r>
      <w:r w:rsidRPr="00457193">
        <w:rPr>
          <w:rFonts w:ascii="Times New Roman" w:eastAsia="宋体" w:hAnsi="Times New Roman" w:cs="Times New Roman" w:hint="eastAsia"/>
          <w:sz w:val="20"/>
          <w:szCs w:val="24"/>
          <w:highlight w:val="green"/>
          <w:lang w:val="en-GB"/>
        </w:rPr>
        <w:t>bit</w:t>
      </w:r>
      <w:r w:rsidR="00BA248C" w:rsidRPr="00457193">
        <w:rPr>
          <w:rFonts w:ascii="Times New Roman" w:eastAsia="宋体" w:hAnsi="Times New Roman" w:cs="Times New Roman" w:hint="eastAsia"/>
          <w:sz w:val="20"/>
          <w:szCs w:val="24"/>
          <w:highlight w:val="green"/>
          <w:lang w:val="en-GB"/>
        </w:rPr>
        <w:t>s</w:t>
      </w:r>
    </w:p>
    <w:p w:rsidR="00EF1648" w:rsidRPr="00EF1648" w:rsidRDefault="00EF1648" w:rsidP="00EF1648">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eastAsia="ja-JP"/>
        </w:rPr>
      </w:pPr>
      <w:r w:rsidRPr="00EF1648">
        <w:rPr>
          <w:rFonts w:ascii="Arial" w:eastAsia="Times New Roman" w:hAnsi="Arial" w:cs="Times New Roman"/>
          <w:kern w:val="0"/>
          <w:sz w:val="24"/>
          <w:szCs w:val="20"/>
          <w:lang w:val="en-GB" w:eastAsia="ja-JP"/>
        </w:rPr>
        <w:t>–</w:t>
      </w:r>
      <w:r w:rsidRPr="00EF1648">
        <w:rPr>
          <w:rFonts w:ascii="Arial" w:eastAsia="Times New Roman" w:hAnsi="Arial" w:cs="Times New Roman"/>
          <w:kern w:val="0"/>
          <w:sz w:val="24"/>
          <w:szCs w:val="20"/>
          <w:lang w:val="en-GB" w:eastAsia="ja-JP"/>
        </w:rPr>
        <w:tab/>
      </w:r>
      <w:proofErr w:type="spellStart"/>
      <w:r w:rsidRPr="00EF1648">
        <w:rPr>
          <w:rFonts w:ascii="Arial" w:eastAsia="Times New Roman" w:hAnsi="Arial" w:cs="Times New Roman"/>
          <w:i/>
          <w:kern w:val="0"/>
          <w:sz w:val="24"/>
          <w:szCs w:val="20"/>
          <w:lang w:val="en-GB" w:eastAsia="ja-JP"/>
        </w:rPr>
        <w:t>ReferenceLocation</w:t>
      </w:r>
      <w:proofErr w:type="spellEnd"/>
    </w:p>
    <w:p w:rsidR="00EF1648" w:rsidRPr="00EF1648" w:rsidRDefault="00EF1648" w:rsidP="00EF164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EF1648">
        <w:rPr>
          <w:rFonts w:ascii="Times New Roman" w:eastAsia="Times New Roman" w:hAnsi="Times New Roman" w:cs="Times New Roman"/>
          <w:kern w:val="0"/>
          <w:sz w:val="20"/>
          <w:szCs w:val="20"/>
          <w:lang w:val="en-GB" w:eastAsia="ja-JP"/>
        </w:rPr>
        <w:t xml:space="preserve">The IE </w:t>
      </w:r>
      <w:proofErr w:type="spellStart"/>
      <w:r w:rsidRPr="00EF1648">
        <w:rPr>
          <w:rFonts w:ascii="Times New Roman" w:eastAsia="Times New Roman" w:hAnsi="Times New Roman" w:cs="Times New Roman"/>
          <w:i/>
          <w:kern w:val="0"/>
          <w:sz w:val="20"/>
          <w:szCs w:val="20"/>
          <w:lang w:val="en-GB" w:eastAsia="ja-JP"/>
        </w:rPr>
        <w:t>ReferenceLocation</w:t>
      </w:r>
      <w:proofErr w:type="spellEnd"/>
      <w:r w:rsidRPr="00EF1648">
        <w:rPr>
          <w:rFonts w:ascii="Times New Roman" w:eastAsia="Times New Roman" w:hAnsi="Times New Roman" w:cs="Times New Roman"/>
          <w:kern w:val="0"/>
          <w:sz w:val="20"/>
          <w:szCs w:val="20"/>
          <w:lang w:val="en-GB" w:eastAsia="ja-JP"/>
        </w:rPr>
        <w:t xml:space="preserve"> contains location information used as a reference location. </w:t>
      </w:r>
      <w:r w:rsidRPr="00EF1648">
        <w:rPr>
          <w:rFonts w:ascii="Times New Roman" w:eastAsia="Times New Roman" w:hAnsi="Times New Roman" w:cs="Times New Roman"/>
          <w:snapToGrid w:val="0"/>
          <w:kern w:val="0"/>
          <w:sz w:val="20"/>
          <w:szCs w:val="20"/>
          <w:lang w:val="en-GB" w:eastAsia="en-GB"/>
        </w:rPr>
        <w:t xml:space="preserve">The value of the field is same as </w:t>
      </w:r>
      <w:r w:rsidRPr="00EF1648">
        <w:rPr>
          <w:rFonts w:ascii="Times New Roman" w:eastAsia="Times New Roman" w:hAnsi="Times New Roman" w:cs="Times New Roman"/>
          <w:i/>
          <w:kern w:val="0"/>
          <w:sz w:val="20"/>
          <w:szCs w:val="20"/>
          <w:lang w:val="en-GB" w:eastAsia="ko-KR"/>
        </w:rPr>
        <w:t>Ellipsoid-Point</w:t>
      </w:r>
      <w:r w:rsidRPr="00EF1648">
        <w:rPr>
          <w:rFonts w:ascii="Times New Roman" w:eastAsia="Times New Roman" w:hAnsi="Times New Roman" w:cs="Times New Roman"/>
          <w:snapToGrid w:val="0"/>
          <w:kern w:val="0"/>
          <w:sz w:val="20"/>
          <w:szCs w:val="20"/>
          <w:lang w:val="en-GB" w:eastAsia="en-GB"/>
        </w:rPr>
        <w:t xml:space="preserve"> defined in TS37.355 [49]. </w:t>
      </w:r>
      <w:r w:rsidRPr="00EF1648">
        <w:rPr>
          <w:rFonts w:ascii="Times New Roman" w:eastAsia="Times New Roman" w:hAnsi="Times New Roman" w:cs="Times New Roman"/>
          <w:kern w:val="0"/>
          <w:sz w:val="20"/>
          <w:szCs w:val="20"/>
          <w:lang w:val="en-GB" w:eastAsia="en-GB"/>
        </w:rPr>
        <w:t>The first/leftmost bit of the first octet contains the most significant bit.</w:t>
      </w:r>
    </w:p>
    <w:p w:rsidR="00EF1648" w:rsidRPr="00EF1648" w:rsidRDefault="00EF1648" w:rsidP="00EF1648">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proofErr w:type="spellStart"/>
      <w:r w:rsidRPr="00EF1648">
        <w:rPr>
          <w:rFonts w:ascii="Arial" w:eastAsia="Times New Roman" w:hAnsi="Arial" w:cs="Times New Roman"/>
          <w:b/>
          <w:i/>
          <w:kern w:val="0"/>
          <w:sz w:val="20"/>
          <w:szCs w:val="20"/>
          <w:lang w:val="en-GB" w:eastAsia="ja-JP"/>
        </w:rPr>
        <w:t>ReferenceLocation</w:t>
      </w:r>
      <w:proofErr w:type="spellEnd"/>
      <w:r w:rsidRPr="00EF1648">
        <w:rPr>
          <w:rFonts w:ascii="Arial" w:eastAsia="Times New Roman" w:hAnsi="Arial" w:cs="Times New Roman"/>
          <w:b/>
          <w:kern w:val="0"/>
          <w:sz w:val="20"/>
          <w:szCs w:val="20"/>
          <w:lang w:val="en-GB" w:eastAsia="ja-JP"/>
        </w:rPr>
        <w:t xml:space="preserve"> information element</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EF1648">
        <w:rPr>
          <w:rFonts w:ascii="Courier New" w:eastAsia="Times New Roman" w:hAnsi="Courier New" w:cs="Times New Roman"/>
          <w:noProof/>
          <w:color w:val="808080"/>
          <w:kern w:val="0"/>
          <w:sz w:val="16"/>
          <w:szCs w:val="20"/>
          <w:lang w:val="en-GB" w:eastAsia="en-GB"/>
        </w:rPr>
        <w:t>-- ASN1START</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EF1648">
        <w:rPr>
          <w:rFonts w:ascii="Courier New" w:eastAsia="Times New Roman" w:hAnsi="Courier New" w:cs="Times New Roman"/>
          <w:noProof/>
          <w:color w:val="808080"/>
          <w:kern w:val="0"/>
          <w:sz w:val="16"/>
          <w:szCs w:val="20"/>
          <w:lang w:val="en-GB" w:eastAsia="en-GB"/>
        </w:rPr>
        <w:t>-- TAG-REFERENCELOCATION-START</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EF1648">
        <w:rPr>
          <w:rFonts w:ascii="Courier New" w:eastAsia="Times New Roman" w:hAnsi="Courier New" w:cs="Times New Roman"/>
          <w:noProof/>
          <w:kern w:val="0"/>
          <w:sz w:val="16"/>
          <w:szCs w:val="20"/>
          <w:lang w:val="en-GB" w:eastAsia="en-GB"/>
        </w:rPr>
        <w:t xml:space="preserve">ReferenceLocation-r17 ::= </w:t>
      </w:r>
      <w:r w:rsidRPr="00EF1648">
        <w:rPr>
          <w:rFonts w:ascii="Courier New" w:eastAsia="Times New Roman" w:hAnsi="Courier New" w:cs="Times New Roman"/>
          <w:noProof/>
          <w:color w:val="993366"/>
          <w:kern w:val="0"/>
          <w:sz w:val="16"/>
          <w:szCs w:val="20"/>
          <w:lang w:val="en-GB" w:eastAsia="en-GB"/>
        </w:rPr>
        <w:t>OCTET</w:t>
      </w:r>
      <w:r w:rsidRPr="00EF1648">
        <w:rPr>
          <w:rFonts w:ascii="Courier New" w:eastAsia="Times New Roman" w:hAnsi="Courier New" w:cs="Times New Roman"/>
          <w:noProof/>
          <w:kern w:val="0"/>
          <w:sz w:val="16"/>
          <w:szCs w:val="20"/>
          <w:lang w:val="en-GB" w:eastAsia="en-GB"/>
        </w:rPr>
        <w:t xml:space="preserve"> </w:t>
      </w:r>
      <w:r w:rsidRPr="00EF1648">
        <w:rPr>
          <w:rFonts w:ascii="Courier New" w:eastAsia="Times New Roman" w:hAnsi="Courier New" w:cs="Times New Roman"/>
          <w:noProof/>
          <w:color w:val="993366"/>
          <w:kern w:val="0"/>
          <w:sz w:val="16"/>
          <w:szCs w:val="20"/>
          <w:lang w:val="en-GB" w:eastAsia="en-GB"/>
        </w:rPr>
        <w:t>STRING</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EF1648">
        <w:rPr>
          <w:rFonts w:ascii="Courier New" w:eastAsia="Times New Roman" w:hAnsi="Courier New" w:cs="Times New Roman"/>
          <w:noProof/>
          <w:color w:val="808080"/>
          <w:kern w:val="0"/>
          <w:sz w:val="16"/>
          <w:szCs w:val="20"/>
          <w:lang w:val="en-GB" w:eastAsia="en-GB"/>
        </w:rPr>
        <w:t>-- TAG-REFERENCELOCATION-STOP</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EF1648">
        <w:rPr>
          <w:rFonts w:ascii="Courier New" w:eastAsia="Times New Roman" w:hAnsi="Courier New" w:cs="Times New Roman"/>
          <w:noProof/>
          <w:color w:val="808080"/>
          <w:kern w:val="0"/>
          <w:sz w:val="16"/>
          <w:szCs w:val="20"/>
          <w:lang w:val="en-GB" w:eastAsia="en-GB"/>
        </w:rPr>
        <w:t>-- ASN1STOP</w:t>
      </w:r>
    </w:p>
    <w:p w:rsidR="00EF1648" w:rsidRDefault="00EF1648" w:rsidP="00EF1648">
      <w:pPr>
        <w:spacing w:after="120"/>
        <w:rPr>
          <w:rFonts w:ascii="Times New Roman" w:eastAsia="宋体" w:hAnsi="Times New Roman" w:cs="Times New Roman"/>
          <w:sz w:val="20"/>
          <w:szCs w:val="24"/>
          <w:lang w:val="en-GB"/>
        </w:rPr>
      </w:pPr>
    </w:p>
    <w:p w:rsidR="00EF1648" w:rsidRPr="00EF1648" w:rsidRDefault="00EF1648" w:rsidP="00EF1648">
      <w:pPr>
        <w:keepNext/>
        <w:keepLines/>
        <w:overflowPunct w:val="0"/>
        <w:autoSpaceDE w:val="0"/>
        <w:autoSpaceDN w:val="0"/>
        <w:adjustRightInd w:val="0"/>
        <w:spacing w:before="120" w:after="180"/>
        <w:textAlignment w:val="baseline"/>
        <w:outlineLvl w:val="3"/>
        <w:rPr>
          <w:rFonts w:ascii="Arial" w:eastAsia="宋体" w:hAnsi="Arial" w:cs="Times New Roman"/>
          <w:i/>
          <w:iCs/>
          <w:noProof/>
          <w:kern w:val="0"/>
          <w:sz w:val="24"/>
          <w:szCs w:val="20"/>
          <w:lang w:val="en-GB" w:eastAsia="ko-KR"/>
        </w:rPr>
      </w:pPr>
      <w:r w:rsidRPr="00EF1648">
        <w:rPr>
          <w:rFonts w:ascii="Arial" w:eastAsia="宋体" w:hAnsi="Arial" w:cs="Times New Roman"/>
          <w:i/>
          <w:iCs/>
          <w:kern w:val="0"/>
          <w:sz w:val="24"/>
          <w:szCs w:val="20"/>
          <w:lang w:val="en-GB" w:eastAsia="ko-KR"/>
        </w:rPr>
        <w:t>–</w:t>
      </w:r>
      <w:r w:rsidRPr="00EF1648">
        <w:rPr>
          <w:rFonts w:ascii="Arial" w:eastAsia="宋体" w:hAnsi="Arial" w:cs="Times New Roman"/>
          <w:i/>
          <w:iCs/>
          <w:kern w:val="0"/>
          <w:sz w:val="24"/>
          <w:szCs w:val="20"/>
          <w:lang w:val="en-GB" w:eastAsia="ko-KR"/>
        </w:rPr>
        <w:tab/>
      </w:r>
      <w:r w:rsidRPr="00EF1648">
        <w:rPr>
          <w:rFonts w:ascii="Arial" w:eastAsia="宋体" w:hAnsi="Arial" w:cs="Times New Roman"/>
          <w:i/>
          <w:iCs/>
          <w:noProof/>
          <w:kern w:val="0"/>
          <w:sz w:val="24"/>
          <w:szCs w:val="20"/>
          <w:lang w:val="en-GB" w:eastAsia="ko-KR"/>
        </w:rPr>
        <w:t>Ellipsoid-Point</w:t>
      </w:r>
    </w:p>
    <w:p w:rsidR="00EF1648" w:rsidRPr="00EF1648" w:rsidRDefault="00EF1648" w:rsidP="00EF1648">
      <w:pPr>
        <w:keepLines/>
        <w:spacing w:after="180"/>
        <w:rPr>
          <w:rFonts w:ascii="Times New Roman" w:eastAsia="宋体" w:hAnsi="Times New Roman" w:cs="Times New Roman"/>
          <w:kern w:val="0"/>
          <w:sz w:val="20"/>
          <w:szCs w:val="20"/>
          <w:lang w:val="en-GB" w:eastAsia="ko-KR"/>
        </w:rPr>
      </w:pPr>
      <w:r w:rsidRPr="00EF1648">
        <w:rPr>
          <w:rFonts w:ascii="Times New Roman" w:eastAsia="宋体" w:hAnsi="Times New Roman" w:cs="Times New Roman"/>
          <w:kern w:val="0"/>
          <w:sz w:val="20"/>
          <w:szCs w:val="20"/>
          <w:lang w:val="en-GB" w:eastAsia="ko-KR"/>
        </w:rPr>
        <w:t xml:space="preserve">The IE </w:t>
      </w:r>
      <w:r w:rsidRPr="00EF1648">
        <w:rPr>
          <w:rFonts w:ascii="Times New Roman" w:eastAsia="宋体" w:hAnsi="Times New Roman" w:cs="Times New Roman"/>
          <w:i/>
          <w:noProof/>
          <w:kern w:val="0"/>
          <w:sz w:val="20"/>
          <w:szCs w:val="20"/>
          <w:lang w:val="en-GB" w:eastAsia="ko-KR"/>
        </w:rPr>
        <w:t>Ellipsoid-Point</w:t>
      </w:r>
      <w:r w:rsidRPr="00EF1648">
        <w:rPr>
          <w:rFonts w:ascii="Times New Roman" w:eastAsia="宋体" w:hAnsi="Times New Roman" w:cs="Times New Roman"/>
          <w:noProof/>
          <w:kern w:val="0"/>
          <w:sz w:val="20"/>
          <w:szCs w:val="20"/>
          <w:lang w:val="en-GB" w:eastAsia="ko-KR"/>
        </w:rPr>
        <w:t xml:space="preserve"> is</w:t>
      </w:r>
      <w:r w:rsidRPr="00EF1648">
        <w:rPr>
          <w:rFonts w:ascii="Times New Roman" w:eastAsia="宋体" w:hAnsi="Times New Roman" w:cs="Times New Roman"/>
          <w:kern w:val="0"/>
          <w:sz w:val="20"/>
          <w:szCs w:val="20"/>
          <w:lang w:val="en-GB" w:eastAsia="ko-KR"/>
        </w:rPr>
        <w:t xml:space="preserve"> used to describe a geographic shape as defined in TS 23.032 [15].</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EF1648">
        <w:rPr>
          <w:rFonts w:ascii="Courier New" w:eastAsia="宋体" w:hAnsi="Courier New" w:cs="Times New Roman"/>
          <w:noProof/>
          <w:kern w:val="0"/>
          <w:sz w:val="16"/>
          <w:szCs w:val="20"/>
          <w:lang w:val="en-GB" w:eastAsia="ko-KR"/>
        </w:rPr>
        <w:t>-- ASN1START</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EF1648">
        <w:rPr>
          <w:rFonts w:ascii="Courier New" w:eastAsia="宋体" w:hAnsi="Courier New" w:cs="Times New Roman"/>
          <w:noProof/>
          <w:snapToGrid w:val="0"/>
          <w:kern w:val="0"/>
          <w:sz w:val="16"/>
          <w:szCs w:val="20"/>
          <w:lang w:val="en-GB" w:eastAsia="ko-KR"/>
        </w:rPr>
        <w:t>Ellipsoid-Point</w:t>
      </w:r>
      <w:r w:rsidRPr="00EF1648">
        <w:rPr>
          <w:rFonts w:ascii="Courier New" w:eastAsia="宋体" w:hAnsi="Courier New" w:cs="Times New Roman"/>
          <w:noProof/>
          <w:kern w:val="0"/>
          <w:sz w:val="16"/>
          <w:szCs w:val="20"/>
          <w:lang w:val="en-GB" w:eastAsia="ko-KR"/>
        </w:rPr>
        <w:t xml:space="preserve"> ::= SEQUENCE {</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EF1648">
        <w:rPr>
          <w:rFonts w:ascii="Courier New" w:eastAsia="宋体" w:hAnsi="Courier New" w:cs="Times New Roman"/>
          <w:noProof/>
          <w:snapToGrid w:val="0"/>
          <w:kern w:val="0"/>
          <w:sz w:val="16"/>
          <w:szCs w:val="20"/>
          <w:lang w:val="en-GB" w:eastAsia="ko-KR"/>
        </w:rPr>
        <w:tab/>
        <w:t>latitudeSign</w:t>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t>ENUMERATED {north, south},</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EF1648">
        <w:rPr>
          <w:rFonts w:ascii="Courier New" w:eastAsia="宋体" w:hAnsi="Courier New" w:cs="Times New Roman"/>
          <w:noProof/>
          <w:snapToGrid w:val="0"/>
          <w:kern w:val="0"/>
          <w:sz w:val="16"/>
          <w:szCs w:val="20"/>
          <w:lang w:val="en-GB" w:eastAsia="ko-KR"/>
        </w:rPr>
        <w:tab/>
        <w:t>degreesLatitude</w:t>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t>INTEGER (0..8388607),</w:t>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t>-- 23 bit field</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EF1648">
        <w:rPr>
          <w:rFonts w:ascii="Courier New" w:eastAsia="宋体" w:hAnsi="Courier New" w:cs="Times New Roman"/>
          <w:noProof/>
          <w:snapToGrid w:val="0"/>
          <w:kern w:val="0"/>
          <w:sz w:val="16"/>
          <w:szCs w:val="20"/>
          <w:lang w:val="en-GB" w:eastAsia="ko-KR"/>
        </w:rPr>
        <w:tab/>
        <w:t>degreesLongitude</w:t>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t>INTEGER (-8388608..8388607)</w:t>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t>-- 24 bit field</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EF1648">
        <w:rPr>
          <w:rFonts w:ascii="Courier New" w:eastAsia="宋体" w:hAnsi="Courier New" w:cs="Times New Roman"/>
          <w:noProof/>
          <w:kern w:val="0"/>
          <w:sz w:val="16"/>
          <w:szCs w:val="20"/>
          <w:lang w:val="en-GB" w:eastAsia="ko-KR"/>
        </w:rPr>
        <w:t>}</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EF1648">
        <w:rPr>
          <w:rFonts w:ascii="Courier New" w:eastAsia="宋体" w:hAnsi="Courier New" w:cs="Times New Roman"/>
          <w:noProof/>
          <w:kern w:val="0"/>
          <w:sz w:val="16"/>
          <w:szCs w:val="20"/>
          <w:lang w:val="en-GB" w:eastAsia="ko-KR"/>
        </w:rPr>
        <w:t>-- ASN1STOP</w:t>
      </w:r>
    </w:p>
    <w:p w:rsidR="009F2F5C" w:rsidRDefault="009F2F5C" w:rsidP="00EF1648">
      <w:pPr>
        <w:spacing w:after="120"/>
        <w:rPr>
          <w:rFonts w:ascii="Times New Roman" w:eastAsia="宋体" w:hAnsi="Times New Roman" w:cs="Times New Roman"/>
          <w:sz w:val="20"/>
          <w:szCs w:val="24"/>
          <w:lang w:val="en-GB"/>
        </w:rPr>
      </w:pPr>
    </w:p>
    <w:p w:rsidR="00FA48FF" w:rsidRDefault="00FA48FF" w:rsidP="00EF1648">
      <w:pPr>
        <w:spacing w:after="120"/>
        <w:rPr>
          <w:rFonts w:ascii="Times New Roman" w:eastAsia="宋体" w:hAnsi="Times New Roman" w:cs="Times New Roman"/>
          <w:sz w:val="20"/>
          <w:szCs w:val="24"/>
          <w:lang w:val="en-GB"/>
        </w:rPr>
      </w:pPr>
    </w:p>
    <w:p w:rsidR="00EF1648" w:rsidRPr="00875F71" w:rsidRDefault="00EF1648" w:rsidP="00EF1648">
      <w:pPr>
        <w:spacing w:after="120"/>
        <w:rPr>
          <w:rFonts w:ascii="Times New Roman" w:eastAsia="宋体" w:hAnsi="Times New Roman" w:cs="Times New Roman"/>
          <w:b/>
          <w:sz w:val="20"/>
          <w:szCs w:val="24"/>
          <w:u w:val="single"/>
          <w:lang w:val="en-GB"/>
        </w:rPr>
      </w:pPr>
      <w:r w:rsidRPr="00875F71">
        <w:rPr>
          <w:rFonts w:ascii="Times New Roman" w:eastAsia="宋体" w:hAnsi="Times New Roman" w:cs="Times New Roman" w:hint="eastAsia"/>
          <w:b/>
          <w:sz w:val="20"/>
          <w:szCs w:val="24"/>
          <w:u w:val="single"/>
          <w:lang w:val="en-GB"/>
        </w:rPr>
        <w:t>3) Polygon (</w:t>
      </w:r>
      <w:r w:rsidR="009F2F5C" w:rsidRPr="00875F71">
        <w:rPr>
          <w:rFonts w:ascii="Times New Roman" w:eastAsia="宋体" w:hAnsi="Times New Roman" w:cs="Times New Roman" w:hint="eastAsia"/>
          <w:b/>
          <w:sz w:val="20"/>
          <w:szCs w:val="24"/>
          <w:u w:val="single"/>
          <w:lang w:val="en-GB"/>
        </w:rPr>
        <w:t>Refer to TS 37.355</w:t>
      </w:r>
      <w:r w:rsidRPr="00875F71">
        <w:rPr>
          <w:rFonts w:ascii="Times New Roman" w:eastAsia="宋体" w:hAnsi="Times New Roman" w:cs="Times New Roman" w:hint="eastAsia"/>
          <w:b/>
          <w:sz w:val="20"/>
          <w:szCs w:val="24"/>
          <w:u w:val="single"/>
          <w:lang w:val="en-GB"/>
        </w:rPr>
        <w:t>)</w:t>
      </w:r>
    </w:p>
    <w:p w:rsidR="009F2F5C" w:rsidRPr="009F2F5C" w:rsidRDefault="009F2F5C" w:rsidP="009F2F5C">
      <w:pPr>
        <w:keepNext/>
        <w:keepLines/>
        <w:overflowPunct w:val="0"/>
        <w:autoSpaceDE w:val="0"/>
        <w:autoSpaceDN w:val="0"/>
        <w:adjustRightInd w:val="0"/>
        <w:spacing w:before="120" w:after="180"/>
        <w:textAlignment w:val="baseline"/>
        <w:outlineLvl w:val="3"/>
        <w:rPr>
          <w:rFonts w:ascii="Arial" w:eastAsia="宋体" w:hAnsi="Arial" w:cs="Times New Roman"/>
          <w:i/>
          <w:iCs/>
          <w:noProof/>
          <w:kern w:val="0"/>
          <w:sz w:val="24"/>
          <w:szCs w:val="20"/>
          <w:lang w:val="en-GB" w:eastAsia="ko-KR"/>
        </w:rPr>
      </w:pPr>
      <w:bookmarkStart w:id="34" w:name="_Toc27765174"/>
      <w:bookmarkStart w:id="35" w:name="_Toc37680832"/>
      <w:bookmarkStart w:id="36" w:name="_Toc46486403"/>
      <w:bookmarkStart w:id="37" w:name="_Toc52546748"/>
      <w:bookmarkStart w:id="38" w:name="_Toc52547278"/>
      <w:bookmarkStart w:id="39" w:name="_Toc52547808"/>
      <w:bookmarkStart w:id="40" w:name="_Toc52548338"/>
      <w:bookmarkStart w:id="41" w:name="_Toc171549802"/>
      <w:r w:rsidRPr="009F2F5C">
        <w:rPr>
          <w:rFonts w:ascii="Arial" w:eastAsia="宋体" w:hAnsi="Arial" w:cs="Times New Roman"/>
          <w:i/>
          <w:iCs/>
          <w:kern w:val="0"/>
          <w:sz w:val="24"/>
          <w:szCs w:val="20"/>
          <w:lang w:val="en-GB" w:eastAsia="ko-KR"/>
        </w:rPr>
        <w:lastRenderedPageBreak/>
        <w:t>–</w:t>
      </w:r>
      <w:r w:rsidRPr="009F2F5C">
        <w:rPr>
          <w:rFonts w:ascii="Arial" w:eastAsia="宋体" w:hAnsi="Arial" w:cs="Times New Roman"/>
          <w:i/>
          <w:iCs/>
          <w:kern w:val="0"/>
          <w:sz w:val="24"/>
          <w:szCs w:val="20"/>
          <w:lang w:val="en-GB" w:eastAsia="ko-KR"/>
        </w:rPr>
        <w:tab/>
      </w:r>
      <w:r w:rsidRPr="009F2F5C">
        <w:rPr>
          <w:rFonts w:ascii="Arial" w:eastAsia="宋体" w:hAnsi="Arial" w:cs="Times New Roman"/>
          <w:i/>
          <w:iCs/>
          <w:noProof/>
          <w:kern w:val="0"/>
          <w:sz w:val="24"/>
          <w:szCs w:val="20"/>
          <w:lang w:val="en-GB" w:eastAsia="ko-KR"/>
        </w:rPr>
        <w:t>Polygon</w:t>
      </w:r>
      <w:bookmarkEnd w:id="34"/>
      <w:bookmarkEnd w:id="35"/>
      <w:bookmarkEnd w:id="36"/>
      <w:bookmarkEnd w:id="37"/>
      <w:bookmarkEnd w:id="38"/>
      <w:bookmarkEnd w:id="39"/>
      <w:bookmarkEnd w:id="40"/>
      <w:bookmarkEnd w:id="41"/>
    </w:p>
    <w:p w:rsidR="009F2F5C" w:rsidRPr="009F2F5C" w:rsidRDefault="009F2F5C" w:rsidP="009F2F5C">
      <w:pPr>
        <w:keepLines/>
        <w:spacing w:after="180"/>
        <w:rPr>
          <w:rFonts w:ascii="Times New Roman" w:eastAsia="宋体" w:hAnsi="Times New Roman" w:cs="Times New Roman"/>
          <w:kern w:val="0"/>
          <w:sz w:val="20"/>
          <w:szCs w:val="20"/>
          <w:lang w:val="en-GB" w:eastAsia="ko-KR"/>
        </w:rPr>
      </w:pPr>
      <w:r w:rsidRPr="009F2F5C">
        <w:rPr>
          <w:rFonts w:ascii="Times New Roman" w:eastAsia="宋体" w:hAnsi="Times New Roman" w:cs="Times New Roman"/>
          <w:kern w:val="0"/>
          <w:sz w:val="20"/>
          <w:szCs w:val="20"/>
          <w:lang w:val="en-GB" w:eastAsia="ko-KR"/>
        </w:rPr>
        <w:t xml:space="preserve">The IE </w:t>
      </w:r>
      <w:r w:rsidRPr="009F2F5C">
        <w:rPr>
          <w:rFonts w:ascii="Times New Roman" w:eastAsia="宋体" w:hAnsi="Times New Roman" w:cs="Times New Roman"/>
          <w:i/>
          <w:noProof/>
          <w:kern w:val="0"/>
          <w:sz w:val="20"/>
          <w:szCs w:val="20"/>
          <w:lang w:val="en-GB" w:eastAsia="ko-KR"/>
        </w:rPr>
        <w:t xml:space="preserve">Polygon </w:t>
      </w:r>
      <w:r w:rsidRPr="009F2F5C">
        <w:rPr>
          <w:rFonts w:ascii="Times New Roman" w:eastAsia="宋体" w:hAnsi="Times New Roman" w:cs="Times New Roman"/>
          <w:noProof/>
          <w:kern w:val="0"/>
          <w:sz w:val="20"/>
          <w:szCs w:val="20"/>
          <w:lang w:val="en-GB" w:eastAsia="ko-KR"/>
        </w:rPr>
        <w:t>is</w:t>
      </w:r>
      <w:r w:rsidRPr="009F2F5C">
        <w:rPr>
          <w:rFonts w:ascii="Times New Roman" w:eastAsia="宋体" w:hAnsi="Times New Roman" w:cs="Times New Roman"/>
          <w:kern w:val="0"/>
          <w:sz w:val="20"/>
          <w:szCs w:val="20"/>
          <w:lang w:val="en-GB" w:eastAsia="ko-KR"/>
        </w:rPr>
        <w:t xml:space="preserve"> used to describe a geographic shape as defined in TS 23.032 [15].</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9F2F5C">
        <w:rPr>
          <w:rFonts w:ascii="Courier New" w:eastAsia="宋体" w:hAnsi="Courier New" w:cs="Times New Roman"/>
          <w:noProof/>
          <w:kern w:val="0"/>
          <w:sz w:val="16"/>
          <w:szCs w:val="20"/>
          <w:lang w:val="en-GB" w:eastAsia="ko-KR"/>
        </w:rPr>
        <w:t>-- ASN1START</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9F2F5C">
        <w:rPr>
          <w:rFonts w:ascii="Courier New" w:eastAsia="宋体" w:hAnsi="Courier New" w:cs="Times New Roman"/>
          <w:noProof/>
          <w:snapToGrid w:val="0"/>
          <w:kern w:val="0"/>
          <w:sz w:val="16"/>
          <w:szCs w:val="20"/>
          <w:lang w:val="en-GB" w:eastAsia="ko-KR"/>
        </w:rPr>
        <w:t xml:space="preserve">Polygon </w:t>
      </w:r>
      <w:r w:rsidRPr="009F2F5C">
        <w:rPr>
          <w:rFonts w:ascii="Courier New" w:eastAsia="宋体" w:hAnsi="Courier New" w:cs="Times New Roman"/>
          <w:noProof/>
          <w:kern w:val="0"/>
          <w:sz w:val="16"/>
          <w:szCs w:val="20"/>
          <w:lang w:val="en-GB" w:eastAsia="ko-KR"/>
        </w:rPr>
        <w:t xml:space="preserve">::= </w:t>
      </w:r>
      <w:r w:rsidRPr="009F2F5C">
        <w:rPr>
          <w:rFonts w:ascii="Courier New" w:eastAsia="宋体" w:hAnsi="Courier New" w:cs="Times New Roman"/>
          <w:noProof/>
          <w:snapToGrid w:val="0"/>
          <w:kern w:val="0"/>
          <w:sz w:val="16"/>
          <w:szCs w:val="20"/>
          <w:lang w:val="en-GB" w:eastAsia="ko-KR"/>
        </w:rPr>
        <w:t>SEQUENCE (SIZE (3..15)) OF PolygonPoints</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9F2F5C">
        <w:rPr>
          <w:rFonts w:ascii="Courier New" w:eastAsia="宋体" w:hAnsi="Courier New" w:cs="Times New Roman"/>
          <w:noProof/>
          <w:snapToGrid w:val="0"/>
          <w:kern w:val="0"/>
          <w:sz w:val="16"/>
          <w:szCs w:val="20"/>
          <w:lang w:val="en-GB" w:eastAsia="ko-KR"/>
        </w:rPr>
        <w:t>PolygonPoints ::= SEQUENCE {</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9F2F5C">
        <w:rPr>
          <w:rFonts w:ascii="Courier New" w:eastAsia="宋体" w:hAnsi="Courier New" w:cs="Times New Roman"/>
          <w:noProof/>
          <w:snapToGrid w:val="0"/>
          <w:kern w:val="0"/>
          <w:sz w:val="16"/>
          <w:szCs w:val="20"/>
          <w:lang w:val="en-GB" w:eastAsia="ko-KR"/>
        </w:rPr>
        <w:tab/>
        <w:t>latitudeSign</w:t>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t>ENUMERATED {north, south},</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9F2F5C">
        <w:rPr>
          <w:rFonts w:ascii="Courier New" w:eastAsia="宋体" w:hAnsi="Courier New" w:cs="Times New Roman"/>
          <w:noProof/>
          <w:snapToGrid w:val="0"/>
          <w:kern w:val="0"/>
          <w:sz w:val="16"/>
          <w:szCs w:val="20"/>
          <w:lang w:val="en-GB" w:eastAsia="ko-KR"/>
        </w:rPr>
        <w:tab/>
        <w:t>degreesLatitude</w:t>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t>INTEGER (0..8388607),</w:t>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t>-- 23 bit field</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9F2F5C">
        <w:rPr>
          <w:rFonts w:ascii="Courier New" w:eastAsia="宋体" w:hAnsi="Courier New" w:cs="Times New Roman"/>
          <w:noProof/>
          <w:snapToGrid w:val="0"/>
          <w:kern w:val="0"/>
          <w:sz w:val="16"/>
          <w:szCs w:val="20"/>
          <w:lang w:val="en-GB" w:eastAsia="ko-KR"/>
        </w:rPr>
        <w:tab/>
        <w:t>degreesLongitude</w:t>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t>INTEGER (-8388608..8388607)</w:t>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t>-- 24 bit field</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9F2F5C">
        <w:rPr>
          <w:rFonts w:ascii="Courier New" w:eastAsia="宋体" w:hAnsi="Courier New" w:cs="Times New Roman"/>
          <w:noProof/>
          <w:snapToGrid w:val="0"/>
          <w:kern w:val="0"/>
          <w:sz w:val="16"/>
          <w:szCs w:val="20"/>
          <w:lang w:val="en-GB" w:eastAsia="ko-KR"/>
        </w:rPr>
        <w:t>}</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9F2F5C">
        <w:rPr>
          <w:rFonts w:ascii="Courier New" w:eastAsia="宋体" w:hAnsi="Courier New" w:cs="Times New Roman"/>
          <w:noProof/>
          <w:kern w:val="0"/>
          <w:sz w:val="16"/>
          <w:szCs w:val="20"/>
          <w:lang w:val="en-GB" w:eastAsia="ko-KR"/>
        </w:rPr>
        <w:t>-- ASN1STOP</w:t>
      </w:r>
    </w:p>
    <w:p w:rsidR="00EF1648" w:rsidRDefault="00FA48FF" w:rsidP="00EF1648">
      <w:pPr>
        <w:spacing w:after="120"/>
        <w:rPr>
          <w:rFonts w:ascii="Times New Roman" w:eastAsia="宋体" w:hAnsi="Times New Roman" w:cs="Times New Roman"/>
          <w:sz w:val="20"/>
          <w:szCs w:val="24"/>
          <w:lang w:val="en-GB"/>
        </w:rPr>
      </w:pPr>
      <w:r w:rsidRPr="00457193">
        <w:rPr>
          <w:rFonts w:ascii="Times New Roman" w:eastAsia="宋体" w:hAnsi="Times New Roman" w:cs="Times New Roman" w:hint="eastAsia"/>
          <w:sz w:val="20"/>
          <w:szCs w:val="24"/>
          <w:highlight w:val="green"/>
          <w:lang w:val="en-GB"/>
        </w:rPr>
        <w:t>48*</w:t>
      </w:r>
      <w:r w:rsidR="00D06EEF" w:rsidRPr="00457193">
        <w:rPr>
          <w:rFonts w:ascii="Times New Roman" w:eastAsia="宋体" w:hAnsi="Times New Roman" w:cs="Times New Roman" w:hint="eastAsia"/>
          <w:sz w:val="20"/>
          <w:szCs w:val="24"/>
          <w:highlight w:val="green"/>
          <w:lang w:val="en-GB"/>
        </w:rPr>
        <w:t>(3~</w:t>
      </w:r>
      <w:r w:rsidRPr="00457193">
        <w:rPr>
          <w:rFonts w:ascii="Times New Roman" w:eastAsia="宋体" w:hAnsi="Times New Roman" w:cs="Times New Roman" w:hint="eastAsia"/>
          <w:sz w:val="20"/>
          <w:szCs w:val="24"/>
          <w:highlight w:val="green"/>
          <w:lang w:val="en-GB"/>
        </w:rPr>
        <w:t>15</w:t>
      </w:r>
      <w:proofErr w:type="gramStart"/>
      <w:r w:rsidR="00D06EEF" w:rsidRPr="00457193">
        <w:rPr>
          <w:rFonts w:ascii="Times New Roman" w:eastAsia="宋体" w:hAnsi="Times New Roman" w:cs="Times New Roman" w:hint="eastAsia"/>
          <w:sz w:val="20"/>
          <w:szCs w:val="24"/>
          <w:highlight w:val="green"/>
          <w:lang w:val="en-GB"/>
        </w:rPr>
        <w:t>)</w:t>
      </w:r>
      <w:r w:rsidRPr="00457193">
        <w:rPr>
          <w:rFonts w:ascii="Times New Roman" w:eastAsia="宋体" w:hAnsi="Times New Roman" w:cs="Times New Roman" w:hint="eastAsia"/>
          <w:sz w:val="20"/>
          <w:szCs w:val="24"/>
          <w:highlight w:val="green"/>
          <w:lang w:val="en-GB"/>
        </w:rPr>
        <w:t>=</w:t>
      </w:r>
      <w:proofErr w:type="gramEnd"/>
      <w:r w:rsidR="00D06EEF" w:rsidRPr="00457193">
        <w:rPr>
          <w:rFonts w:ascii="Times New Roman" w:eastAsia="宋体" w:hAnsi="Times New Roman" w:cs="Times New Roman" w:hint="eastAsia"/>
          <w:sz w:val="20"/>
          <w:szCs w:val="24"/>
          <w:highlight w:val="green"/>
          <w:lang w:val="en-GB"/>
        </w:rPr>
        <w:t>144~</w:t>
      </w:r>
      <w:r w:rsidRPr="00457193">
        <w:rPr>
          <w:rFonts w:ascii="Times New Roman" w:eastAsia="宋体" w:hAnsi="Times New Roman" w:cs="Times New Roman" w:hint="eastAsia"/>
          <w:sz w:val="20"/>
          <w:szCs w:val="24"/>
          <w:highlight w:val="green"/>
          <w:lang w:val="en-GB"/>
        </w:rPr>
        <w:t>720</w:t>
      </w:r>
      <w:r w:rsidR="00D06EEF" w:rsidRPr="00457193">
        <w:rPr>
          <w:rFonts w:ascii="Times New Roman" w:eastAsia="宋体" w:hAnsi="Times New Roman" w:cs="Times New Roman" w:hint="eastAsia"/>
          <w:sz w:val="20"/>
          <w:szCs w:val="24"/>
          <w:highlight w:val="green"/>
          <w:lang w:val="en-GB"/>
        </w:rPr>
        <w:t xml:space="preserve"> </w:t>
      </w:r>
      <w:r w:rsidRPr="00457193">
        <w:rPr>
          <w:rFonts w:ascii="Times New Roman" w:eastAsia="宋体" w:hAnsi="Times New Roman" w:cs="Times New Roman" w:hint="eastAsia"/>
          <w:sz w:val="20"/>
          <w:szCs w:val="24"/>
          <w:highlight w:val="green"/>
          <w:lang w:val="en-GB"/>
        </w:rPr>
        <w:t>bit</w:t>
      </w:r>
      <w:r w:rsidR="00D06EEF" w:rsidRPr="00457193">
        <w:rPr>
          <w:rFonts w:ascii="Times New Roman" w:eastAsia="宋体" w:hAnsi="Times New Roman" w:cs="Times New Roman" w:hint="eastAsia"/>
          <w:sz w:val="20"/>
          <w:szCs w:val="24"/>
          <w:highlight w:val="green"/>
          <w:lang w:val="en-GB"/>
        </w:rPr>
        <w:t>s</w:t>
      </w:r>
    </w:p>
    <w:p w:rsidR="00FA48FF" w:rsidRDefault="00FA48FF" w:rsidP="00EF1648">
      <w:pPr>
        <w:spacing w:after="120"/>
        <w:rPr>
          <w:rFonts w:ascii="Times New Roman" w:eastAsia="宋体" w:hAnsi="Times New Roman" w:cs="Times New Roman"/>
          <w:sz w:val="20"/>
          <w:szCs w:val="24"/>
          <w:lang w:val="en-GB"/>
        </w:rPr>
      </w:pPr>
    </w:p>
    <w:p w:rsidR="00FA48FF" w:rsidRDefault="00FA48FF" w:rsidP="00EF1648">
      <w:pPr>
        <w:spacing w:after="120"/>
        <w:rPr>
          <w:rFonts w:ascii="Times New Roman" w:eastAsia="宋体" w:hAnsi="Times New Roman" w:cs="Times New Roman"/>
          <w:sz w:val="20"/>
          <w:szCs w:val="24"/>
          <w:lang w:val="en-GB"/>
        </w:rPr>
      </w:pPr>
    </w:p>
    <w:sectPr w:rsidR="00FA48FF"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D8B" w:rsidRDefault="00B94D8B">
      <w:r>
        <w:separator/>
      </w:r>
    </w:p>
  </w:endnote>
  <w:endnote w:type="continuationSeparator" w:id="0">
    <w:p w:rsidR="00B94D8B" w:rsidRDefault="00B94D8B">
      <w:r>
        <w:continuationSeparator/>
      </w:r>
    </w:p>
  </w:endnote>
  <w:endnote w:type="continuationNotice" w:id="1">
    <w:p w:rsidR="00B94D8B" w:rsidRDefault="00B94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307" w:rsidRDefault="00834307"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56CBF">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56CBF">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D8B" w:rsidRDefault="00B94D8B">
      <w:r>
        <w:separator/>
      </w:r>
    </w:p>
  </w:footnote>
  <w:footnote w:type="continuationSeparator" w:id="0">
    <w:p w:rsidR="00B94D8B" w:rsidRDefault="00B94D8B">
      <w:r>
        <w:continuationSeparator/>
      </w:r>
    </w:p>
  </w:footnote>
  <w:footnote w:type="continuationNotice" w:id="1">
    <w:p w:rsidR="00B94D8B" w:rsidRDefault="00B94D8B"/>
  </w:footnote>
  <w:footnote w:id="2">
    <w:p w:rsidR="00834307" w:rsidRPr="00621EEC" w:rsidRDefault="00834307">
      <w:pPr>
        <w:pStyle w:val="ab"/>
        <w:rPr>
          <w:rFonts w:ascii="Arial" w:hAnsi="Arial" w:cs="Arial"/>
          <w:szCs w:val="16"/>
        </w:rPr>
      </w:pPr>
      <w:r w:rsidRPr="00621EEC">
        <w:rPr>
          <w:rStyle w:val="aa"/>
          <w:rFonts w:ascii="Arial" w:hAnsi="Arial" w:cs="Arial"/>
          <w:color w:val="0000FF"/>
          <w:szCs w:val="16"/>
        </w:rPr>
        <w:footnoteRef/>
      </w:r>
      <w:r w:rsidRPr="00621EEC">
        <w:rPr>
          <w:rFonts w:ascii="Arial" w:hAnsi="Arial" w:cs="Arial"/>
          <w:color w:val="0000FF"/>
          <w:szCs w:val="16"/>
        </w:rPr>
        <w:t xml:space="preserve"> </w:t>
      </w:r>
      <w:r w:rsidRPr="00621EEC">
        <w:rPr>
          <w:rFonts w:ascii="Arial" w:hAnsi="Arial" w:cs="Arial"/>
          <w:szCs w:val="16"/>
        </w:rPr>
        <w:t xml:space="preserve">NOTE that this is just a computation </w:t>
      </w:r>
      <w:r>
        <w:rPr>
          <w:rFonts w:ascii="Arial" w:hAnsi="Arial" w:cs="Arial" w:hint="eastAsia"/>
          <w:szCs w:val="16"/>
        </w:rPr>
        <w:t>towards</w:t>
      </w:r>
      <w:r w:rsidRPr="00621EEC">
        <w:rPr>
          <w:rFonts w:ascii="Arial" w:hAnsi="Arial" w:cs="Arial"/>
          <w:szCs w:val="16"/>
        </w:rPr>
        <w:t xml:space="preserve"> the existing SIB20, not having considered the service area related information yet. </w:t>
      </w:r>
    </w:p>
  </w:footnote>
  <w:footnote w:id="3">
    <w:p w:rsidR="00834307" w:rsidRDefault="00834307">
      <w:pPr>
        <w:pStyle w:val="ab"/>
      </w:pPr>
      <w:r w:rsidRPr="00DD1ED2">
        <w:rPr>
          <w:rStyle w:val="aa"/>
          <w:b w:val="0"/>
          <w:color w:val="0000FF"/>
        </w:rPr>
        <w:footnoteRef/>
      </w:r>
      <w:r w:rsidRPr="00C97C48">
        <w:rPr>
          <w:rFonts w:ascii="Arial" w:hAnsi="Arial" w:cs="Arial"/>
          <w:szCs w:val="16"/>
        </w:rPr>
        <w:t xml:space="preserve"> </w:t>
      </w:r>
      <w:r w:rsidRPr="00C97C48">
        <w:rPr>
          <w:rFonts w:ascii="Arial" w:hAnsi="Arial" w:cs="Arial" w:hint="eastAsia"/>
          <w:szCs w:val="16"/>
        </w:rPr>
        <w:t xml:space="preserve">This observation still holds even if the service area index as in [2] is included in SIB20 other than the service area itself, as the index can </w:t>
      </w:r>
      <w:r w:rsidR="00AA355D">
        <w:rPr>
          <w:rFonts w:ascii="Arial" w:hAnsi="Arial" w:cs="Arial" w:hint="eastAsia"/>
          <w:szCs w:val="16"/>
        </w:rPr>
        <w:t>consume</w:t>
      </w:r>
      <w:r w:rsidRPr="00C97C48">
        <w:rPr>
          <w:rFonts w:ascii="Arial" w:hAnsi="Arial" w:cs="Arial" w:hint="eastAsia"/>
          <w:szCs w:val="16"/>
        </w:rPr>
        <w:t xml:space="preserve"> several extra bits (</w:t>
      </w:r>
      <w:r w:rsidRPr="00C97C48">
        <w:rPr>
          <w:rFonts w:ascii="Arial" w:hAnsi="Arial" w:cs="Arial"/>
          <w:szCs w:val="16"/>
        </w:rPr>
        <w:t>perhaps</w:t>
      </w:r>
      <w:r w:rsidRPr="00C97C48">
        <w:rPr>
          <w:rFonts w:ascii="Arial" w:hAnsi="Arial" w:cs="Arial" w:hint="eastAsia"/>
          <w:szCs w:val="16"/>
        </w:rPr>
        <w:t xml:space="preserve"> up to 10 bits) on top of the necessarily included TMGI.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307" w:rsidRDefault="008343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FE"/>
    <w:multiLevelType w:val="singleLevel"/>
    <w:tmpl w:val="FFFFFFFF"/>
    <w:lvl w:ilvl="0">
      <w:numFmt w:val="decimal"/>
      <w:pStyle w:val="BL"/>
      <w:lvlText w:val="*"/>
      <w:lvlJc w:val="left"/>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nsid w:val="75C26A62"/>
    <w:multiLevelType w:val="hybridMultilevel"/>
    <w:tmpl w:val="9C70DD24"/>
    <w:lvl w:ilvl="0" w:tplc="428C763E">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0"/>
  </w:num>
  <w:num w:numId="4">
    <w:abstractNumId w:val="12"/>
  </w:num>
  <w:num w:numId="5">
    <w:abstractNumId w:val="13"/>
  </w:num>
  <w:num w:numId="6">
    <w:abstractNumId w:val="14"/>
  </w:num>
  <w:num w:numId="7">
    <w:abstractNumId w:val="4"/>
  </w:num>
  <w:num w:numId="8">
    <w:abstractNumId w:val="5"/>
  </w:num>
  <w:num w:numId="9">
    <w:abstractNumId w:val="3"/>
  </w:num>
  <w:num w:numId="10">
    <w:abstractNumId w:val="18"/>
  </w:num>
  <w:num w:numId="11">
    <w:abstractNumId w:val="9"/>
  </w:num>
  <w:num w:numId="12">
    <w:abstractNumId w:val="16"/>
  </w:num>
  <w:num w:numId="13">
    <w:abstractNumId w:val="17"/>
  </w:num>
  <w:num w:numId="14">
    <w:abstractNumId w:val="7"/>
  </w:num>
  <w:num w:numId="15">
    <w:abstractNumId w:val="15"/>
  </w:num>
  <w:num w:numId="16">
    <w:abstractNumId w:val="2"/>
  </w:num>
  <w:num w:numId="17">
    <w:abstractNumId w:val="6"/>
  </w:num>
  <w:num w:numId="18">
    <w:abstractNumId w:val="8"/>
  </w:num>
  <w:num w:numId="19">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55A"/>
    <w:rsid w:val="000006E1"/>
    <w:rsid w:val="000010CD"/>
    <w:rsid w:val="00001352"/>
    <w:rsid w:val="00001C70"/>
    <w:rsid w:val="0000232F"/>
    <w:rsid w:val="00002A37"/>
    <w:rsid w:val="00002D16"/>
    <w:rsid w:val="00003CF5"/>
    <w:rsid w:val="00004814"/>
    <w:rsid w:val="00004FB5"/>
    <w:rsid w:val="0000564C"/>
    <w:rsid w:val="00006446"/>
    <w:rsid w:val="00006896"/>
    <w:rsid w:val="00006AC8"/>
    <w:rsid w:val="00007B09"/>
    <w:rsid w:val="00007CDC"/>
    <w:rsid w:val="0001158B"/>
    <w:rsid w:val="00011B28"/>
    <w:rsid w:val="00012C1E"/>
    <w:rsid w:val="00014BD4"/>
    <w:rsid w:val="00015D15"/>
    <w:rsid w:val="0001623F"/>
    <w:rsid w:val="0001658E"/>
    <w:rsid w:val="00016666"/>
    <w:rsid w:val="00016773"/>
    <w:rsid w:val="00017139"/>
    <w:rsid w:val="00020BBA"/>
    <w:rsid w:val="00021ACF"/>
    <w:rsid w:val="000235AA"/>
    <w:rsid w:val="00023CC2"/>
    <w:rsid w:val="000243BC"/>
    <w:rsid w:val="00024C46"/>
    <w:rsid w:val="00024FA2"/>
    <w:rsid w:val="000252B9"/>
    <w:rsid w:val="0002564D"/>
    <w:rsid w:val="00025ECA"/>
    <w:rsid w:val="000264A7"/>
    <w:rsid w:val="00026F50"/>
    <w:rsid w:val="00027A07"/>
    <w:rsid w:val="00027D83"/>
    <w:rsid w:val="000304CA"/>
    <w:rsid w:val="00030E23"/>
    <w:rsid w:val="00031598"/>
    <w:rsid w:val="0003177D"/>
    <w:rsid w:val="000319EE"/>
    <w:rsid w:val="000325B8"/>
    <w:rsid w:val="00033EF7"/>
    <w:rsid w:val="00034983"/>
    <w:rsid w:val="00034C15"/>
    <w:rsid w:val="000351B9"/>
    <w:rsid w:val="00035C8C"/>
    <w:rsid w:val="000368C3"/>
    <w:rsid w:val="00036BA1"/>
    <w:rsid w:val="0003729D"/>
    <w:rsid w:val="00037A23"/>
    <w:rsid w:val="00037C38"/>
    <w:rsid w:val="00040244"/>
    <w:rsid w:val="000422E2"/>
    <w:rsid w:val="000425BA"/>
    <w:rsid w:val="00042D9D"/>
    <w:rsid w:val="00042F22"/>
    <w:rsid w:val="000444EF"/>
    <w:rsid w:val="000445FB"/>
    <w:rsid w:val="00044AD2"/>
    <w:rsid w:val="00044C99"/>
    <w:rsid w:val="000455FB"/>
    <w:rsid w:val="000456BB"/>
    <w:rsid w:val="000456D7"/>
    <w:rsid w:val="00046AFC"/>
    <w:rsid w:val="00050EC9"/>
    <w:rsid w:val="000515FE"/>
    <w:rsid w:val="00052A07"/>
    <w:rsid w:val="00052C40"/>
    <w:rsid w:val="000534E3"/>
    <w:rsid w:val="00054205"/>
    <w:rsid w:val="000549E3"/>
    <w:rsid w:val="00054D0D"/>
    <w:rsid w:val="000552B7"/>
    <w:rsid w:val="00055D1A"/>
    <w:rsid w:val="0005606A"/>
    <w:rsid w:val="00057117"/>
    <w:rsid w:val="0005724C"/>
    <w:rsid w:val="0005750E"/>
    <w:rsid w:val="00057601"/>
    <w:rsid w:val="00060FF1"/>
    <w:rsid w:val="000616E7"/>
    <w:rsid w:val="00061DE7"/>
    <w:rsid w:val="00061FBA"/>
    <w:rsid w:val="0006262A"/>
    <w:rsid w:val="00062AE9"/>
    <w:rsid w:val="00062ED8"/>
    <w:rsid w:val="00062FC6"/>
    <w:rsid w:val="000645E3"/>
    <w:rsid w:val="0006487E"/>
    <w:rsid w:val="00064E3B"/>
    <w:rsid w:val="0006540E"/>
    <w:rsid w:val="00065588"/>
    <w:rsid w:val="00065E1A"/>
    <w:rsid w:val="00070603"/>
    <w:rsid w:val="000715BC"/>
    <w:rsid w:val="00071695"/>
    <w:rsid w:val="00071AE2"/>
    <w:rsid w:val="000727B2"/>
    <w:rsid w:val="000733E3"/>
    <w:rsid w:val="000741FB"/>
    <w:rsid w:val="00074ACE"/>
    <w:rsid w:val="000754D6"/>
    <w:rsid w:val="00076E30"/>
    <w:rsid w:val="000771D1"/>
    <w:rsid w:val="00077E5F"/>
    <w:rsid w:val="0008036A"/>
    <w:rsid w:val="0008052D"/>
    <w:rsid w:val="000819F4"/>
    <w:rsid w:val="00081AE6"/>
    <w:rsid w:val="0008269A"/>
    <w:rsid w:val="0008377C"/>
    <w:rsid w:val="000841D5"/>
    <w:rsid w:val="0008535A"/>
    <w:rsid w:val="000855EB"/>
    <w:rsid w:val="00085689"/>
    <w:rsid w:val="000856C8"/>
    <w:rsid w:val="000857DB"/>
    <w:rsid w:val="00085B52"/>
    <w:rsid w:val="00085C49"/>
    <w:rsid w:val="000866F2"/>
    <w:rsid w:val="00086A64"/>
    <w:rsid w:val="0008730E"/>
    <w:rsid w:val="0009009F"/>
    <w:rsid w:val="00090130"/>
    <w:rsid w:val="00091338"/>
    <w:rsid w:val="00091557"/>
    <w:rsid w:val="00092372"/>
    <w:rsid w:val="000924C1"/>
    <w:rsid w:val="000924F0"/>
    <w:rsid w:val="00092535"/>
    <w:rsid w:val="00092870"/>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943"/>
    <w:rsid w:val="000A3A86"/>
    <w:rsid w:val="000A45FD"/>
    <w:rsid w:val="000A530D"/>
    <w:rsid w:val="000A5599"/>
    <w:rsid w:val="000A56F2"/>
    <w:rsid w:val="000A5EAC"/>
    <w:rsid w:val="000A61DF"/>
    <w:rsid w:val="000B100F"/>
    <w:rsid w:val="000B1E08"/>
    <w:rsid w:val="000B2719"/>
    <w:rsid w:val="000B2828"/>
    <w:rsid w:val="000B2DBC"/>
    <w:rsid w:val="000B2F12"/>
    <w:rsid w:val="000B302C"/>
    <w:rsid w:val="000B3A8F"/>
    <w:rsid w:val="000B4AB9"/>
    <w:rsid w:val="000B58C3"/>
    <w:rsid w:val="000B61E9"/>
    <w:rsid w:val="000C05EA"/>
    <w:rsid w:val="000C0AD4"/>
    <w:rsid w:val="000C109C"/>
    <w:rsid w:val="000C142A"/>
    <w:rsid w:val="000C165A"/>
    <w:rsid w:val="000C1BD1"/>
    <w:rsid w:val="000C1F68"/>
    <w:rsid w:val="000C22D4"/>
    <w:rsid w:val="000C2622"/>
    <w:rsid w:val="000C2C2A"/>
    <w:rsid w:val="000C2E19"/>
    <w:rsid w:val="000C3141"/>
    <w:rsid w:val="000C4A3C"/>
    <w:rsid w:val="000C6E26"/>
    <w:rsid w:val="000D0B2A"/>
    <w:rsid w:val="000D0D07"/>
    <w:rsid w:val="000D1485"/>
    <w:rsid w:val="000D4797"/>
    <w:rsid w:val="000D53A8"/>
    <w:rsid w:val="000D5E26"/>
    <w:rsid w:val="000D6004"/>
    <w:rsid w:val="000D6AF9"/>
    <w:rsid w:val="000D6C9C"/>
    <w:rsid w:val="000D6D11"/>
    <w:rsid w:val="000E0527"/>
    <w:rsid w:val="000E0CF7"/>
    <w:rsid w:val="000E0DB9"/>
    <w:rsid w:val="000E0E14"/>
    <w:rsid w:val="000E1E92"/>
    <w:rsid w:val="000E47CC"/>
    <w:rsid w:val="000E5E4C"/>
    <w:rsid w:val="000E6D73"/>
    <w:rsid w:val="000E6EB9"/>
    <w:rsid w:val="000F04D1"/>
    <w:rsid w:val="000F06D6"/>
    <w:rsid w:val="000F0EB1"/>
    <w:rsid w:val="000F1106"/>
    <w:rsid w:val="000F1BCA"/>
    <w:rsid w:val="000F20B4"/>
    <w:rsid w:val="000F2B65"/>
    <w:rsid w:val="000F2C63"/>
    <w:rsid w:val="000F38A5"/>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415C"/>
    <w:rsid w:val="001062FB"/>
    <w:rsid w:val="001063E6"/>
    <w:rsid w:val="00106A4A"/>
    <w:rsid w:val="00106AC8"/>
    <w:rsid w:val="0011156F"/>
    <w:rsid w:val="00113CF4"/>
    <w:rsid w:val="001142F1"/>
    <w:rsid w:val="00114D46"/>
    <w:rsid w:val="001153EA"/>
    <w:rsid w:val="00115643"/>
    <w:rsid w:val="00116765"/>
    <w:rsid w:val="001171EB"/>
    <w:rsid w:val="00120E1D"/>
    <w:rsid w:val="00121570"/>
    <w:rsid w:val="00121752"/>
    <w:rsid w:val="001219F5"/>
    <w:rsid w:val="00121A20"/>
    <w:rsid w:val="00121E0C"/>
    <w:rsid w:val="00122F6B"/>
    <w:rsid w:val="00123386"/>
    <w:rsid w:val="00123610"/>
    <w:rsid w:val="001236C1"/>
    <w:rsid w:val="0012377F"/>
    <w:rsid w:val="00123B7F"/>
    <w:rsid w:val="00124314"/>
    <w:rsid w:val="00126758"/>
    <w:rsid w:val="00126B4A"/>
    <w:rsid w:val="00126C34"/>
    <w:rsid w:val="00126E7F"/>
    <w:rsid w:val="001308D7"/>
    <w:rsid w:val="00130D64"/>
    <w:rsid w:val="001316D7"/>
    <w:rsid w:val="0013277C"/>
    <w:rsid w:val="00132AF0"/>
    <w:rsid w:val="00132D59"/>
    <w:rsid w:val="00132FD0"/>
    <w:rsid w:val="001344C0"/>
    <w:rsid w:val="001346FA"/>
    <w:rsid w:val="00134889"/>
    <w:rsid w:val="00134F2F"/>
    <w:rsid w:val="00135252"/>
    <w:rsid w:val="001356D5"/>
    <w:rsid w:val="0013667F"/>
    <w:rsid w:val="00136DC3"/>
    <w:rsid w:val="00137AB5"/>
    <w:rsid w:val="00137F0B"/>
    <w:rsid w:val="00137FD1"/>
    <w:rsid w:val="00140A58"/>
    <w:rsid w:val="00140D56"/>
    <w:rsid w:val="00140EF8"/>
    <w:rsid w:val="001417BC"/>
    <w:rsid w:val="0014237A"/>
    <w:rsid w:val="001423C5"/>
    <w:rsid w:val="00142529"/>
    <w:rsid w:val="001438E9"/>
    <w:rsid w:val="00143F0A"/>
    <w:rsid w:val="00144DF4"/>
    <w:rsid w:val="00145564"/>
    <w:rsid w:val="001470AC"/>
    <w:rsid w:val="001471C6"/>
    <w:rsid w:val="00150797"/>
    <w:rsid w:val="00150A58"/>
    <w:rsid w:val="001518E5"/>
    <w:rsid w:val="00151E23"/>
    <w:rsid w:val="0015210A"/>
    <w:rsid w:val="001526E0"/>
    <w:rsid w:val="0015295F"/>
    <w:rsid w:val="001551B5"/>
    <w:rsid w:val="0015586D"/>
    <w:rsid w:val="001567AA"/>
    <w:rsid w:val="001568A4"/>
    <w:rsid w:val="00156CBF"/>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67E9E"/>
    <w:rsid w:val="001711F3"/>
    <w:rsid w:val="00171DEE"/>
    <w:rsid w:val="00171EF9"/>
    <w:rsid w:val="0017208D"/>
    <w:rsid w:val="0017293D"/>
    <w:rsid w:val="00172C61"/>
    <w:rsid w:val="00173134"/>
    <w:rsid w:val="00173A8E"/>
    <w:rsid w:val="00174538"/>
    <w:rsid w:val="0017483D"/>
    <w:rsid w:val="0017502C"/>
    <w:rsid w:val="00175360"/>
    <w:rsid w:val="00175EBF"/>
    <w:rsid w:val="0017614B"/>
    <w:rsid w:val="00176552"/>
    <w:rsid w:val="00176CEA"/>
    <w:rsid w:val="0018009C"/>
    <w:rsid w:val="001803EE"/>
    <w:rsid w:val="00180762"/>
    <w:rsid w:val="001807A5"/>
    <w:rsid w:val="00180BAE"/>
    <w:rsid w:val="0018143F"/>
    <w:rsid w:val="001815AD"/>
    <w:rsid w:val="00181602"/>
    <w:rsid w:val="00181FF8"/>
    <w:rsid w:val="001821F7"/>
    <w:rsid w:val="00183849"/>
    <w:rsid w:val="0018500C"/>
    <w:rsid w:val="0018664A"/>
    <w:rsid w:val="001869F7"/>
    <w:rsid w:val="0018756E"/>
    <w:rsid w:val="00190AC1"/>
    <w:rsid w:val="001917A5"/>
    <w:rsid w:val="00191B90"/>
    <w:rsid w:val="00191BED"/>
    <w:rsid w:val="00191CBB"/>
    <w:rsid w:val="001926E3"/>
    <w:rsid w:val="001929F7"/>
    <w:rsid w:val="0019341A"/>
    <w:rsid w:val="00194C84"/>
    <w:rsid w:val="00195E30"/>
    <w:rsid w:val="001962B0"/>
    <w:rsid w:val="00197127"/>
    <w:rsid w:val="00197DF9"/>
    <w:rsid w:val="001A1987"/>
    <w:rsid w:val="001A1F5E"/>
    <w:rsid w:val="001A2564"/>
    <w:rsid w:val="001A30F2"/>
    <w:rsid w:val="001A3181"/>
    <w:rsid w:val="001A3D65"/>
    <w:rsid w:val="001A44A6"/>
    <w:rsid w:val="001A460C"/>
    <w:rsid w:val="001A54F3"/>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1AB7"/>
    <w:rsid w:val="001C1BCB"/>
    <w:rsid w:val="001C1CE5"/>
    <w:rsid w:val="001C3D2A"/>
    <w:rsid w:val="001C40C6"/>
    <w:rsid w:val="001C4E75"/>
    <w:rsid w:val="001C5B29"/>
    <w:rsid w:val="001C5D94"/>
    <w:rsid w:val="001C6F53"/>
    <w:rsid w:val="001C7660"/>
    <w:rsid w:val="001C7E98"/>
    <w:rsid w:val="001D0185"/>
    <w:rsid w:val="001D0360"/>
    <w:rsid w:val="001D03EC"/>
    <w:rsid w:val="001D0A39"/>
    <w:rsid w:val="001D1E31"/>
    <w:rsid w:val="001D26D8"/>
    <w:rsid w:val="001D3195"/>
    <w:rsid w:val="001D31FA"/>
    <w:rsid w:val="001D43A7"/>
    <w:rsid w:val="001D43B0"/>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1F51"/>
    <w:rsid w:val="001E2EDA"/>
    <w:rsid w:val="001E33B1"/>
    <w:rsid w:val="001E3CE4"/>
    <w:rsid w:val="001E3E85"/>
    <w:rsid w:val="001E4916"/>
    <w:rsid w:val="001E4A0E"/>
    <w:rsid w:val="001E4FED"/>
    <w:rsid w:val="001E55C1"/>
    <w:rsid w:val="001E575B"/>
    <w:rsid w:val="001E58E2"/>
    <w:rsid w:val="001E5955"/>
    <w:rsid w:val="001E5A94"/>
    <w:rsid w:val="001E6C25"/>
    <w:rsid w:val="001E7AED"/>
    <w:rsid w:val="001F1CB5"/>
    <w:rsid w:val="001F3916"/>
    <w:rsid w:val="001F43CD"/>
    <w:rsid w:val="001F4EDB"/>
    <w:rsid w:val="001F4EEB"/>
    <w:rsid w:val="001F5197"/>
    <w:rsid w:val="001F5432"/>
    <w:rsid w:val="001F54C5"/>
    <w:rsid w:val="001F5B35"/>
    <w:rsid w:val="001F662C"/>
    <w:rsid w:val="001F6829"/>
    <w:rsid w:val="001F7074"/>
    <w:rsid w:val="001F724A"/>
    <w:rsid w:val="001F78AE"/>
    <w:rsid w:val="00200490"/>
    <w:rsid w:val="00200A16"/>
    <w:rsid w:val="00201C90"/>
    <w:rsid w:val="00201D25"/>
    <w:rsid w:val="00201E21"/>
    <w:rsid w:val="00201F3A"/>
    <w:rsid w:val="00202297"/>
    <w:rsid w:val="00203F96"/>
    <w:rsid w:val="00204490"/>
    <w:rsid w:val="00205A2D"/>
    <w:rsid w:val="00205E4B"/>
    <w:rsid w:val="00205EBC"/>
    <w:rsid w:val="00206257"/>
    <w:rsid w:val="002069B2"/>
    <w:rsid w:val="00206C69"/>
    <w:rsid w:val="00206D7D"/>
    <w:rsid w:val="0020772D"/>
    <w:rsid w:val="00207828"/>
    <w:rsid w:val="00207FA3"/>
    <w:rsid w:val="00207FC8"/>
    <w:rsid w:val="002114BA"/>
    <w:rsid w:val="00211D95"/>
    <w:rsid w:val="00214015"/>
    <w:rsid w:val="0021410A"/>
    <w:rsid w:val="0021458D"/>
    <w:rsid w:val="00214DA8"/>
    <w:rsid w:val="00215423"/>
    <w:rsid w:val="00215874"/>
    <w:rsid w:val="002158FA"/>
    <w:rsid w:val="00216736"/>
    <w:rsid w:val="0021785C"/>
    <w:rsid w:val="00217BD9"/>
    <w:rsid w:val="00220600"/>
    <w:rsid w:val="00220746"/>
    <w:rsid w:val="002218B2"/>
    <w:rsid w:val="00221F03"/>
    <w:rsid w:val="00221F0F"/>
    <w:rsid w:val="002224DB"/>
    <w:rsid w:val="00222705"/>
    <w:rsid w:val="002233D4"/>
    <w:rsid w:val="002237A2"/>
    <w:rsid w:val="0022391A"/>
    <w:rsid w:val="00223E72"/>
    <w:rsid w:val="00223FCB"/>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224F"/>
    <w:rsid w:val="002342D5"/>
    <w:rsid w:val="00235632"/>
    <w:rsid w:val="00235872"/>
    <w:rsid w:val="00235C79"/>
    <w:rsid w:val="00236711"/>
    <w:rsid w:val="00236EED"/>
    <w:rsid w:val="00237F81"/>
    <w:rsid w:val="00237FC2"/>
    <w:rsid w:val="00240A4B"/>
    <w:rsid w:val="00241559"/>
    <w:rsid w:val="00241EAD"/>
    <w:rsid w:val="002435B3"/>
    <w:rsid w:val="00243BBE"/>
    <w:rsid w:val="00243EEC"/>
    <w:rsid w:val="0024418C"/>
    <w:rsid w:val="002443B9"/>
    <w:rsid w:val="00244615"/>
    <w:rsid w:val="002446BA"/>
    <w:rsid w:val="002448D3"/>
    <w:rsid w:val="00244F46"/>
    <w:rsid w:val="002458EB"/>
    <w:rsid w:val="002464F2"/>
    <w:rsid w:val="00246767"/>
    <w:rsid w:val="002470B7"/>
    <w:rsid w:val="002474C6"/>
    <w:rsid w:val="002475ED"/>
    <w:rsid w:val="00250043"/>
    <w:rsid w:val="002500C8"/>
    <w:rsid w:val="00250582"/>
    <w:rsid w:val="00250756"/>
    <w:rsid w:val="00250D22"/>
    <w:rsid w:val="00251810"/>
    <w:rsid w:val="00251DD6"/>
    <w:rsid w:val="00252272"/>
    <w:rsid w:val="00252D8F"/>
    <w:rsid w:val="00252EE8"/>
    <w:rsid w:val="00254049"/>
    <w:rsid w:val="002540B3"/>
    <w:rsid w:val="002548F3"/>
    <w:rsid w:val="00254BCE"/>
    <w:rsid w:val="0025526B"/>
    <w:rsid w:val="00255373"/>
    <w:rsid w:val="00255CFC"/>
    <w:rsid w:val="00255FB6"/>
    <w:rsid w:val="002562AA"/>
    <w:rsid w:val="0025751B"/>
    <w:rsid w:val="00257543"/>
    <w:rsid w:val="00260DEB"/>
    <w:rsid w:val="002617E7"/>
    <w:rsid w:val="00262314"/>
    <w:rsid w:val="00262F3B"/>
    <w:rsid w:val="00263ECF"/>
    <w:rsid w:val="00264228"/>
    <w:rsid w:val="00264334"/>
    <w:rsid w:val="0026456D"/>
    <w:rsid w:val="00264601"/>
    <w:rsid w:val="00264624"/>
    <w:rsid w:val="0026473E"/>
    <w:rsid w:val="00264A17"/>
    <w:rsid w:val="00264FCE"/>
    <w:rsid w:val="00266214"/>
    <w:rsid w:val="00267C83"/>
    <w:rsid w:val="00267F92"/>
    <w:rsid w:val="0027042F"/>
    <w:rsid w:val="00270667"/>
    <w:rsid w:val="0027144F"/>
    <w:rsid w:val="00271813"/>
    <w:rsid w:val="00271F3A"/>
    <w:rsid w:val="00272812"/>
    <w:rsid w:val="00273278"/>
    <w:rsid w:val="002737F4"/>
    <w:rsid w:val="0027389F"/>
    <w:rsid w:val="002740CC"/>
    <w:rsid w:val="002740F8"/>
    <w:rsid w:val="00274DD9"/>
    <w:rsid w:val="0027501A"/>
    <w:rsid w:val="00275AE5"/>
    <w:rsid w:val="00276AD9"/>
    <w:rsid w:val="0027788C"/>
    <w:rsid w:val="00277D7A"/>
    <w:rsid w:val="002805F5"/>
    <w:rsid w:val="0028065D"/>
    <w:rsid w:val="00280751"/>
    <w:rsid w:val="0028176E"/>
    <w:rsid w:val="00282290"/>
    <w:rsid w:val="0028280A"/>
    <w:rsid w:val="002853F1"/>
    <w:rsid w:val="00286694"/>
    <w:rsid w:val="00286ACD"/>
    <w:rsid w:val="00287838"/>
    <w:rsid w:val="00287846"/>
    <w:rsid w:val="00287F99"/>
    <w:rsid w:val="00290082"/>
    <w:rsid w:val="002907B5"/>
    <w:rsid w:val="00292E30"/>
    <w:rsid w:val="00292EB7"/>
    <w:rsid w:val="00293A4F"/>
    <w:rsid w:val="00293F64"/>
    <w:rsid w:val="00294A5E"/>
    <w:rsid w:val="002958A9"/>
    <w:rsid w:val="00295F29"/>
    <w:rsid w:val="0029614F"/>
    <w:rsid w:val="00296227"/>
    <w:rsid w:val="002963B1"/>
    <w:rsid w:val="002965A5"/>
    <w:rsid w:val="00296A0B"/>
    <w:rsid w:val="00296F44"/>
    <w:rsid w:val="0029777D"/>
    <w:rsid w:val="0029798D"/>
    <w:rsid w:val="002A055E"/>
    <w:rsid w:val="002A05F3"/>
    <w:rsid w:val="002A0BF6"/>
    <w:rsid w:val="002A1D4E"/>
    <w:rsid w:val="002A2869"/>
    <w:rsid w:val="002A2B81"/>
    <w:rsid w:val="002A30EC"/>
    <w:rsid w:val="002A3850"/>
    <w:rsid w:val="002A5FEC"/>
    <w:rsid w:val="002A62EC"/>
    <w:rsid w:val="002A6B39"/>
    <w:rsid w:val="002B0B20"/>
    <w:rsid w:val="002B24D6"/>
    <w:rsid w:val="002B2D9B"/>
    <w:rsid w:val="002B4A72"/>
    <w:rsid w:val="002B4B27"/>
    <w:rsid w:val="002B50E9"/>
    <w:rsid w:val="002B64BF"/>
    <w:rsid w:val="002B6A97"/>
    <w:rsid w:val="002B72D7"/>
    <w:rsid w:val="002C06AD"/>
    <w:rsid w:val="002C0A44"/>
    <w:rsid w:val="002C0C04"/>
    <w:rsid w:val="002C1114"/>
    <w:rsid w:val="002C1549"/>
    <w:rsid w:val="002C1D76"/>
    <w:rsid w:val="002C25AB"/>
    <w:rsid w:val="002C2A74"/>
    <w:rsid w:val="002C3388"/>
    <w:rsid w:val="002C34E8"/>
    <w:rsid w:val="002C41E6"/>
    <w:rsid w:val="002C5220"/>
    <w:rsid w:val="002C5E3A"/>
    <w:rsid w:val="002D071A"/>
    <w:rsid w:val="002D1DF1"/>
    <w:rsid w:val="002D2537"/>
    <w:rsid w:val="002D27F2"/>
    <w:rsid w:val="002D34B2"/>
    <w:rsid w:val="002D3892"/>
    <w:rsid w:val="002D38F1"/>
    <w:rsid w:val="002D3B4E"/>
    <w:rsid w:val="002D3BCA"/>
    <w:rsid w:val="002D48B0"/>
    <w:rsid w:val="002D4D23"/>
    <w:rsid w:val="002D5B37"/>
    <w:rsid w:val="002D5DBF"/>
    <w:rsid w:val="002D5E0F"/>
    <w:rsid w:val="002D663C"/>
    <w:rsid w:val="002D6696"/>
    <w:rsid w:val="002D6CEB"/>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184F"/>
    <w:rsid w:val="002F189E"/>
    <w:rsid w:val="002F192B"/>
    <w:rsid w:val="002F2771"/>
    <w:rsid w:val="002F319C"/>
    <w:rsid w:val="002F37A9"/>
    <w:rsid w:val="002F3856"/>
    <w:rsid w:val="002F39A2"/>
    <w:rsid w:val="002F43BA"/>
    <w:rsid w:val="002F5006"/>
    <w:rsid w:val="002F61AB"/>
    <w:rsid w:val="002F64D1"/>
    <w:rsid w:val="002F67E3"/>
    <w:rsid w:val="002F6F28"/>
    <w:rsid w:val="003008C9"/>
    <w:rsid w:val="00300939"/>
    <w:rsid w:val="003009ED"/>
    <w:rsid w:val="00300A26"/>
    <w:rsid w:val="00301CE6"/>
    <w:rsid w:val="0030256B"/>
    <w:rsid w:val="00302BF8"/>
    <w:rsid w:val="00302F26"/>
    <w:rsid w:val="0030501F"/>
    <w:rsid w:val="00305BB0"/>
    <w:rsid w:val="003066A2"/>
    <w:rsid w:val="00306F3E"/>
    <w:rsid w:val="00307BA1"/>
    <w:rsid w:val="0031061A"/>
    <w:rsid w:val="00311702"/>
    <w:rsid w:val="00311A9F"/>
    <w:rsid w:val="00311E82"/>
    <w:rsid w:val="0031261D"/>
    <w:rsid w:val="003137F9"/>
    <w:rsid w:val="00313B85"/>
    <w:rsid w:val="00313FD6"/>
    <w:rsid w:val="003143BD"/>
    <w:rsid w:val="00314EBC"/>
    <w:rsid w:val="00315363"/>
    <w:rsid w:val="0031711C"/>
    <w:rsid w:val="00317A2D"/>
    <w:rsid w:val="003203ED"/>
    <w:rsid w:val="0032100E"/>
    <w:rsid w:val="00321A07"/>
    <w:rsid w:val="00321D97"/>
    <w:rsid w:val="00321ED3"/>
    <w:rsid w:val="00322A11"/>
    <w:rsid w:val="00322C9F"/>
    <w:rsid w:val="00323967"/>
    <w:rsid w:val="00324D23"/>
    <w:rsid w:val="003255DA"/>
    <w:rsid w:val="0032656F"/>
    <w:rsid w:val="0032667D"/>
    <w:rsid w:val="00326E36"/>
    <w:rsid w:val="0032731D"/>
    <w:rsid w:val="0032733C"/>
    <w:rsid w:val="00330446"/>
    <w:rsid w:val="00331751"/>
    <w:rsid w:val="00331A4C"/>
    <w:rsid w:val="00331A71"/>
    <w:rsid w:val="00331F85"/>
    <w:rsid w:val="003324D6"/>
    <w:rsid w:val="003327ED"/>
    <w:rsid w:val="0033426E"/>
    <w:rsid w:val="0033437C"/>
    <w:rsid w:val="00334579"/>
    <w:rsid w:val="00334898"/>
    <w:rsid w:val="00334D5A"/>
    <w:rsid w:val="00335541"/>
    <w:rsid w:val="00335614"/>
    <w:rsid w:val="00335858"/>
    <w:rsid w:val="0033588E"/>
    <w:rsid w:val="0033594C"/>
    <w:rsid w:val="00335AE1"/>
    <w:rsid w:val="003362FA"/>
    <w:rsid w:val="00336BDA"/>
    <w:rsid w:val="00337C2D"/>
    <w:rsid w:val="003412BA"/>
    <w:rsid w:val="003416FF"/>
    <w:rsid w:val="003419E1"/>
    <w:rsid w:val="00341E8E"/>
    <w:rsid w:val="00342481"/>
    <w:rsid w:val="0034294A"/>
    <w:rsid w:val="003429D4"/>
    <w:rsid w:val="00342BD7"/>
    <w:rsid w:val="00342DF9"/>
    <w:rsid w:val="00342FE4"/>
    <w:rsid w:val="00343E78"/>
    <w:rsid w:val="00344C95"/>
    <w:rsid w:val="003451BC"/>
    <w:rsid w:val="00346551"/>
    <w:rsid w:val="00346DB5"/>
    <w:rsid w:val="003477B1"/>
    <w:rsid w:val="0034789B"/>
    <w:rsid w:val="00347E3B"/>
    <w:rsid w:val="00351413"/>
    <w:rsid w:val="003517B3"/>
    <w:rsid w:val="003518BD"/>
    <w:rsid w:val="00351E2A"/>
    <w:rsid w:val="003521A1"/>
    <w:rsid w:val="00352436"/>
    <w:rsid w:val="00352620"/>
    <w:rsid w:val="00352639"/>
    <w:rsid w:val="0035340D"/>
    <w:rsid w:val="00353671"/>
    <w:rsid w:val="00353F49"/>
    <w:rsid w:val="00356B42"/>
    <w:rsid w:val="00357293"/>
    <w:rsid w:val="00357380"/>
    <w:rsid w:val="003602D9"/>
    <w:rsid w:val="003604CE"/>
    <w:rsid w:val="00361A3A"/>
    <w:rsid w:val="00362EA5"/>
    <w:rsid w:val="00363493"/>
    <w:rsid w:val="00364CC8"/>
    <w:rsid w:val="003656C9"/>
    <w:rsid w:val="00366750"/>
    <w:rsid w:val="0036745C"/>
    <w:rsid w:val="00370360"/>
    <w:rsid w:val="00370E1C"/>
    <w:rsid w:val="00370E47"/>
    <w:rsid w:val="003716E8"/>
    <w:rsid w:val="00372D82"/>
    <w:rsid w:val="00372E99"/>
    <w:rsid w:val="003730A5"/>
    <w:rsid w:val="00373A77"/>
    <w:rsid w:val="003742AC"/>
    <w:rsid w:val="00374323"/>
    <w:rsid w:val="00374379"/>
    <w:rsid w:val="003747C8"/>
    <w:rsid w:val="00375566"/>
    <w:rsid w:val="00375810"/>
    <w:rsid w:val="003759A6"/>
    <w:rsid w:val="003763A4"/>
    <w:rsid w:val="003776B9"/>
    <w:rsid w:val="00377CE1"/>
    <w:rsid w:val="00382257"/>
    <w:rsid w:val="00383105"/>
    <w:rsid w:val="0038502C"/>
    <w:rsid w:val="00385BF0"/>
    <w:rsid w:val="003867FF"/>
    <w:rsid w:val="00386A13"/>
    <w:rsid w:val="00387FB8"/>
    <w:rsid w:val="00390E1E"/>
    <w:rsid w:val="00391C3D"/>
    <w:rsid w:val="00392E74"/>
    <w:rsid w:val="0039387A"/>
    <w:rsid w:val="003939FF"/>
    <w:rsid w:val="003965F0"/>
    <w:rsid w:val="00397924"/>
    <w:rsid w:val="00397C26"/>
    <w:rsid w:val="00397C49"/>
    <w:rsid w:val="003A0541"/>
    <w:rsid w:val="003A0BE1"/>
    <w:rsid w:val="003A2223"/>
    <w:rsid w:val="003A22AC"/>
    <w:rsid w:val="003A2A0F"/>
    <w:rsid w:val="003A35A8"/>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742"/>
    <w:rsid w:val="003B3AE4"/>
    <w:rsid w:val="003B418D"/>
    <w:rsid w:val="003B43B5"/>
    <w:rsid w:val="003B4E4B"/>
    <w:rsid w:val="003B5125"/>
    <w:rsid w:val="003B612B"/>
    <w:rsid w:val="003B62C2"/>
    <w:rsid w:val="003B64BB"/>
    <w:rsid w:val="003B654D"/>
    <w:rsid w:val="003B72A7"/>
    <w:rsid w:val="003B7FE5"/>
    <w:rsid w:val="003C11C8"/>
    <w:rsid w:val="003C1FAA"/>
    <w:rsid w:val="003C21C7"/>
    <w:rsid w:val="003C2702"/>
    <w:rsid w:val="003C35BA"/>
    <w:rsid w:val="003C432D"/>
    <w:rsid w:val="003C549F"/>
    <w:rsid w:val="003C565C"/>
    <w:rsid w:val="003C5CCD"/>
    <w:rsid w:val="003C643E"/>
    <w:rsid w:val="003C704D"/>
    <w:rsid w:val="003C70C9"/>
    <w:rsid w:val="003C7806"/>
    <w:rsid w:val="003D027D"/>
    <w:rsid w:val="003D0567"/>
    <w:rsid w:val="003D0C9F"/>
    <w:rsid w:val="003D109F"/>
    <w:rsid w:val="003D1450"/>
    <w:rsid w:val="003D18A6"/>
    <w:rsid w:val="003D1F48"/>
    <w:rsid w:val="003D2478"/>
    <w:rsid w:val="003D383E"/>
    <w:rsid w:val="003D3C45"/>
    <w:rsid w:val="003D483A"/>
    <w:rsid w:val="003D4A89"/>
    <w:rsid w:val="003D51B5"/>
    <w:rsid w:val="003D5B1F"/>
    <w:rsid w:val="003D6603"/>
    <w:rsid w:val="003D6854"/>
    <w:rsid w:val="003D6C05"/>
    <w:rsid w:val="003D7310"/>
    <w:rsid w:val="003E15FA"/>
    <w:rsid w:val="003E55E4"/>
    <w:rsid w:val="003E607A"/>
    <w:rsid w:val="003E61B9"/>
    <w:rsid w:val="003E73BC"/>
    <w:rsid w:val="003E74E3"/>
    <w:rsid w:val="003E7925"/>
    <w:rsid w:val="003E7E34"/>
    <w:rsid w:val="003F05C7"/>
    <w:rsid w:val="003F063E"/>
    <w:rsid w:val="003F0CB1"/>
    <w:rsid w:val="003F10AA"/>
    <w:rsid w:val="003F13B4"/>
    <w:rsid w:val="003F18CE"/>
    <w:rsid w:val="003F2443"/>
    <w:rsid w:val="003F263B"/>
    <w:rsid w:val="003F2CD4"/>
    <w:rsid w:val="003F2DE6"/>
    <w:rsid w:val="003F3687"/>
    <w:rsid w:val="003F4155"/>
    <w:rsid w:val="003F4946"/>
    <w:rsid w:val="003F59D3"/>
    <w:rsid w:val="003F6662"/>
    <w:rsid w:val="003F6839"/>
    <w:rsid w:val="003F68C2"/>
    <w:rsid w:val="003F6BBE"/>
    <w:rsid w:val="003F7704"/>
    <w:rsid w:val="003F7B74"/>
    <w:rsid w:val="003F7DD7"/>
    <w:rsid w:val="004000E8"/>
    <w:rsid w:val="004006DB"/>
    <w:rsid w:val="0040160F"/>
    <w:rsid w:val="00401BF4"/>
    <w:rsid w:val="004026D9"/>
    <w:rsid w:val="00402E2B"/>
    <w:rsid w:val="00403024"/>
    <w:rsid w:val="0040392A"/>
    <w:rsid w:val="00403B06"/>
    <w:rsid w:val="004041D8"/>
    <w:rsid w:val="00404F37"/>
    <w:rsid w:val="00405022"/>
    <w:rsid w:val="0040512B"/>
    <w:rsid w:val="0040541D"/>
    <w:rsid w:val="00405B53"/>
    <w:rsid w:val="00405CA5"/>
    <w:rsid w:val="00406C91"/>
    <w:rsid w:val="00406D3D"/>
    <w:rsid w:val="00407A70"/>
    <w:rsid w:val="00407CD3"/>
    <w:rsid w:val="00410134"/>
    <w:rsid w:val="00410504"/>
    <w:rsid w:val="00410B72"/>
    <w:rsid w:val="00410F18"/>
    <w:rsid w:val="00411A57"/>
    <w:rsid w:val="00411C39"/>
    <w:rsid w:val="00411E65"/>
    <w:rsid w:val="0041261E"/>
    <w:rsid w:val="0041263E"/>
    <w:rsid w:val="00413AAC"/>
    <w:rsid w:val="00413E92"/>
    <w:rsid w:val="0041505B"/>
    <w:rsid w:val="0041538A"/>
    <w:rsid w:val="004157BA"/>
    <w:rsid w:val="004172C7"/>
    <w:rsid w:val="00417BCB"/>
    <w:rsid w:val="0042077B"/>
    <w:rsid w:val="00420DD8"/>
    <w:rsid w:val="00421105"/>
    <w:rsid w:val="00421887"/>
    <w:rsid w:val="004229E8"/>
    <w:rsid w:val="00422AA4"/>
    <w:rsid w:val="00422DB6"/>
    <w:rsid w:val="00423192"/>
    <w:rsid w:val="00423581"/>
    <w:rsid w:val="004242F4"/>
    <w:rsid w:val="00425FBA"/>
    <w:rsid w:val="004261FF"/>
    <w:rsid w:val="004265EE"/>
    <w:rsid w:val="00426A57"/>
    <w:rsid w:val="00427248"/>
    <w:rsid w:val="004306E4"/>
    <w:rsid w:val="00430869"/>
    <w:rsid w:val="004321E1"/>
    <w:rsid w:val="004323FC"/>
    <w:rsid w:val="00432DCC"/>
    <w:rsid w:val="00432DDF"/>
    <w:rsid w:val="004335FF"/>
    <w:rsid w:val="00433ACC"/>
    <w:rsid w:val="0043491F"/>
    <w:rsid w:val="00434928"/>
    <w:rsid w:val="00434A81"/>
    <w:rsid w:val="00435AC4"/>
    <w:rsid w:val="00436FC1"/>
    <w:rsid w:val="00437447"/>
    <w:rsid w:val="00437C84"/>
    <w:rsid w:val="00441A92"/>
    <w:rsid w:val="004431DC"/>
    <w:rsid w:val="00443234"/>
    <w:rsid w:val="004434AB"/>
    <w:rsid w:val="00444F56"/>
    <w:rsid w:val="00444FCD"/>
    <w:rsid w:val="00445E95"/>
    <w:rsid w:val="00446488"/>
    <w:rsid w:val="0044660D"/>
    <w:rsid w:val="00446FE6"/>
    <w:rsid w:val="00450489"/>
    <w:rsid w:val="00450CC7"/>
    <w:rsid w:val="00450FC3"/>
    <w:rsid w:val="00451586"/>
    <w:rsid w:val="004517AA"/>
    <w:rsid w:val="00452064"/>
    <w:rsid w:val="00452495"/>
    <w:rsid w:val="00452CAC"/>
    <w:rsid w:val="00452E3D"/>
    <w:rsid w:val="00454C57"/>
    <w:rsid w:val="004559A1"/>
    <w:rsid w:val="00457193"/>
    <w:rsid w:val="004574C4"/>
    <w:rsid w:val="00457565"/>
    <w:rsid w:val="00457B71"/>
    <w:rsid w:val="00457D20"/>
    <w:rsid w:val="004600E4"/>
    <w:rsid w:val="00460EA0"/>
    <w:rsid w:val="00461084"/>
    <w:rsid w:val="00461142"/>
    <w:rsid w:val="00461D94"/>
    <w:rsid w:val="0046214B"/>
    <w:rsid w:val="00462E6D"/>
    <w:rsid w:val="00463957"/>
    <w:rsid w:val="00463B7D"/>
    <w:rsid w:val="00466112"/>
    <w:rsid w:val="004669E2"/>
    <w:rsid w:val="00466AB3"/>
    <w:rsid w:val="00466E62"/>
    <w:rsid w:val="004678AE"/>
    <w:rsid w:val="004704C2"/>
    <w:rsid w:val="00470C31"/>
    <w:rsid w:val="00471DA3"/>
    <w:rsid w:val="00471DE0"/>
    <w:rsid w:val="00472B24"/>
    <w:rsid w:val="00472DDF"/>
    <w:rsid w:val="00472E4A"/>
    <w:rsid w:val="004734D0"/>
    <w:rsid w:val="0047529D"/>
    <w:rsid w:val="004752C5"/>
    <w:rsid w:val="0047556B"/>
    <w:rsid w:val="004759BE"/>
    <w:rsid w:val="004762D0"/>
    <w:rsid w:val="00477016"/>
    <w:rsid w:val="00477768"/>
    <w:rsid w:val="00482E2A"/>
    <w:rsid w:val="00483FDA"/>
    <w:rsid w:val="004844EE"/>
    <w:rsid w:val="00484B0F"/>
    <w:rsid w:val="00484C4E"/>
    <w:rsid w:val="00484CBE"/>
    <w:rsid w:val="00484FF9"/>
    <w:rsid w:val="004850DB"/>
    <w:rsid w:val="0048582B"/>
    <w:rsid w:val="00486438"/>
    <w:rsid w:val="0048735A"/>
    <w:rsid w:val="0048758E"/>
    <w:rsid w:val="00487627"/>
    <w:rsid w:val="004900DB"/>
    <w:rsid w:val="00490F7D"/>
    <w:rsid w:val="00492BC5"/>
    <w:rsid w:val="00495685"/>
    <w:rsid w:val="004963AE"/>
    <w:rsid w:val="004964F1"/>
    <w:rsid w:val="00497681"/>
    <w:rsid w:val="00497E12"/>
    <w:rsid w:val="00497E18"/>
    <w:rsid w:val="004A0190"/>
    <w:rsid w:val="004A0398"/>
    <w:rsid w:val="004A0B6B"/>
    <w:rsid w:val="004A0F92"/>
    <w:rsid w:val="004A16BC"/>
    <w:rsid w:val="004A2476"/>
    <w:rsid w:val="004A2B94"/>
    <w:rsid w:val="004A3164"/>
    <w:rsid w:val="004A3210"/>
    <w:rsid w:val="004A4332"/>
    <w:rsid w:val="004A5638"/>
    <w:rsid w:val="004A5CFA"/>
    <w:rsid w:val="004A65C8"/>
    <w:rsid w:val="004A6BC3"/>
    <w:rsid w:val="004B0528"/>
    <w:rsid w:val="004B3554"/>
    <w:rsid w:val="004B38C2"/>
    <w:rsid w:val="004B4904"/>
    <w:rsid w:val="004B49A7"/>
    <w:rsid w:val="004B4D5C"/>
    <w:rsid w:val="004B5041"/>
    <w:rsid w:val="004B5227"/>
    <w:rsid w:val="004B610F"/>
    <w:rsid w:val="004B6DFD"/>
    <w:rsid w:val="004B6F6A"/>
    <w:rsid w:val="004B7C0C"/>
    <w:rsid w:val="004C0636"/>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5768"/>
    <w:rsid w:val="004D6773"/>
    <w:rsid w:val="004D7762"/>
    <w:rsid w:val="004D7AE5"/>
    <w:rsid w:val="004D7BE0"/>
    <w:rsid w:val="004D7EBD"/>
    <w:rsid w:val="004E0310"/>
    <w:rsid w:val="004E21F6"/>
    <w:rsid w:val="004E2680"/>
    <w:rsid w:val="004E28F9"/>
    <w:rsid w:val="004E2FFB"/>
    <w:rsid w:val="004E462E"/>
    <w:rsid w:val="004E5108"/>
    <w:rsid w:val="004E5593"/>
    <w:rsid w:val="004E56DC"/>
    <w:rsid w:val="004E60CC"/>
    <w:rsid w:val="004E6181"/>
    <w:rsid w:val="004E6556"/>
    <w:rsid w:val="004E6794"/>
    <w:rsid w:val="004E76F4"/>
    <w:rsid w:val="004E7A83"/>
    <w:rsid w:val="004F0210"/>
    <w:rsid w:val="004F0269"/>
    <w:rsid w:val="004F087A"/>
    <w:rsid w:val="004F0B4E"/>
    <w:rsid w:val="004F0B6C"/>
    <w:rsid w:val="004F1037"/>
    <w:rsid w:val="004F149C"/>
    <w:rsid w:val="004F18A9"/>
    <w:rsid w:val="004F1E1D"/>
    <w:rsid w:val="004F2078"/>
    <w:rsid w:val="004F2350"/>
    <w:rsid w:val="004F3AA4"/>
    <w:rsid w:val="004F49AF"/>
    <w:rsid w:val="004F4DA3"/>
    <w:rsid w:val="004F53AC"/>
    <w:rsid w:val="004F5BC4"/>
    <w:rsid w:val="004F6827"/>
    <w:rsid w:val="004F7343"/>
    <w:rsid w:val="004F7543"/>
    <w:rsid w:val="005002AA"/>
    <w:rsid w:val="005003C6"/>
    <w:rsid w:val="00501528"/>
    <w:rsid w:val="00501993"/>
    <w:rsid w:val="00502710"/>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5581"/>
    <w:rsid w:val="00515D88"/>
    <w:rsid w:val="005173E6"/>
    <w:rsid w:val="00517536"/>
    <w:rsid w:val="00517D02"/>
    <w:rsid w:val="00520A7E"/>
    <w:rsid w:val="00521699"/>
    <w:rsid w:val="005219CF"/>
    <w:rsid w:val="00524471"/>
    <w:rsid w:val="00524849"/>
    <w:rsid w:val="00524939"/>
    <w:rsid w:val="00526671"/>
    <w:rsid w:val="005266A6"/>
    <w:rsid w:val="0052724D"/>
    <w:rsid w:val="0052760F"/>
    <w:rsid w:val="00527F7B"/>
    <w:rsid w:val="00530441"/>
    <w:rsid w:val="005312CE"/>
    <w:rsid w:val="005335BE"/>
    <w:rsid w:val="00533A22"/>
    <w:rsid w:val="005344EF"/>
    <w:rsid w:val="00534B59"/>
    <w:rsid w:val="00535461"/>
    <w:rsid w:val="00535CCD"/>
    <w:rsid w:val="00535D1B"/>
    <w:rsid w:val="00536498"/>
    <w:rsid w:val="00536759"/>
    <w:rsid w:val="00536D6D"/>
    <w:rsid w:val="00536D88"/>
    <w:rsid w:val="00537631"/>
    <w:rsid w:val="005379F2"/>
    <w:rsid w:val="00537BFF"/>
    <w:rsid w:val="00537C62"/>
    <w:rsid w:val="005406EC"/>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14F0"/>
    <w:rsid w:val="005523B8"/>
    <w:rsid w:val="00552C75"/>
    <w:rsid w:val="00554219"/>
    <w:rsid w:val="00554448"/>
    <w:rsid w:val="00554E19"/>
    <w:rsid w:val="0055657D"/>
    <w:rsid w:val="00556740"/>
    <w:rsid w:val="00556E8A"/>
    <w:rsid w:val="00557E73"/>
    <w:rsid w:val="005602F3"/>
    <w:rsid w:val="00560826"/>
    <w:rsid w:val="0056121F"/>
    <w:rsid w:val="00561B23"/>
    <w:rsid w:val="00562155"/>
    <w:rsid w:val="00564356"/>
    <w:rsid w:val="00564EC5"/>
    <w:rsid w:val="005657F6"/>
    <w:rsid w:val="00566195"/>
    <w:rsid w:val="005671AD"/>
    <w:rsid w:val="00567C01"/>
    <w:rsid w:val="005709D0"/>
    <w:rsid w:val="00571CA4"/>
    <w:rsid w:val="00571DBB"/>
    <w:rsid w:val="0057201A"/>
    <w:rsid w:val="00572457"/>
    <w:rsid w:val="00572505"/>
    <w:rsid w:val="00573C68"/>
    <w:rsid w:val="00573E85"/>
    <w:rsid w:val="005764D4"/>
    <w:rsid w:val="00576589"/>
    <w:rsid w:val="0057778A"/>
    <w:rsid w:val="005821D7"/>
    <w:rsid w:val="00582809"/>
    <w:rsid w:val="00583A10"/>
    <w:rsid w:val="00584AA3"/>
    <w:rsid w:val="00587800"/>
    <w:rsid w:val="0058798C"/>
    <w:rsid w:val="00587BD2"/>
    <w:rsid w:val="00587CF3"/>
    <w:rsid w:val="005900FA"/>
    <w:rsid w:val="005904F2"/>
    <w:rsid w:val="005919A6"/>
    <w:rsid w:val="005923F7"/>
    <w:rsid w:val="005935A4"/>
    <w:rsid w:val="005948C2"/>
    <w:rsid w:val="00594B10"/>
    <w:rsid w:val="00594B5F"/>
    <w:rsid w:val="00595DCA"/>
    <w:rsid w:val="00596BB5"/>
    <w:rsid w:val="0059705B"/>
    <w:rsid w:val="0059779B"/>
    <w:rsid w:val="005A02C4"/>
    <w:rsid w:val="005A18A5"/>
    <w:rsid w:val="005A209A"/>
    <w:rsid w:val="005A2378"/>
    <w:rsid w:val="005A2C84"/>
    <w:rsid w:val="005A304B"/>
    <w:rsid w:val="005A32F7"/>
    <w:rsid w:val="005A4460"/>
    <w:rsid w:val="005A4C5A"/>
    <w:rsid w:val="005A53A6"/>
    <w:rsid w:val="005A662D"/>
    <w:rsid w:val="005A6A70"/>
    <w:rsid w:val="005A6CFA"/>
    <w:rsid w:val="005B0F60"/>
    <w:rsid w:val="005B1409"/>
    <w:rsid w:val="005B1F66"/>
    <w:rsid w:val="005B287A"/>
    <w:rsid w:val="005B35D7"/>
    <w:rsid w:val="005B392A"/>
    <w:rsid w:val="005B3AA3"/>
    <w:rsid w:val="005B3E67"/>
    <w:rsid w:val="005B51D0"/>
    <w:rsid w:val="005B524A"/>
    <w:rsid w:val="005B5E3E"/>
    <w:rsid w:val="005B60D7"/>
    <w:rsid w:val="005B6F83"/>
    <w:rsid w:val="005B7823"/>
    <w:rsid w:val="005B7AF0"/>
    <w:rsid w:val="005B7E8D"/>
    <w:rsid w:val="005C0D56"/>
    <w:rsid w:val="005C294C"/>
    <w:rsid w:val="005C3BA2"/>
    <w:rsid w:val="005C3D76"/>
    <w:rsid w:val="005C4446"/>
    <w:rsid w:val="005C4757"/>
    <w:rsid w:val="005C6E2F"/>
    <w:rsid w:val="005C74FB"/>
    <w:rsid w:val="005C7A08"/>
    <w:rsid w:val="005D0BFF"/>
    <w:rsid w:val="005D1602"/>
    <w:rsid w:val="005D1C40"/>
    <w:rsid w:val="005D3BF6"/>
    <w:rsid w:val="005D4347"/>
    <w:rsid w:val="005D4AC4"/>
    <w:rsid w:val="005D4DB6"/>
    <w:rsid w:val="005D6654"/>
    <w:rsid w:val="005D675B"/>
    <w:rsid w:val="005D72FE"/>
    <w:rsid w:val="005E11EA"/>
    <w:rsid w:val="005E240D"/>
    <w:rsid w:val="005E257A"/>
    <w:rsid w:val="005E385F"/>
    <w:rsid w:val="005E3C48"/>
    <w:rsid w:val="005E55B2"/>
    <w:rsid w:val="005E57BF"/>
    <w:rsid w:val="005E57CB"/>
    <w:rsid w:val="005E5B81"/>
    <w:rsid w:val="005E62BA"/>
    <w:rsid w:val="005E653B"/>
    <w:rsid w:val="005E682E"/>
    <w:rsid w:val="005E7051"/>
    <w:rsid w:val="005E7468"/>
    <w:rsid w:val="005E78AD"/>
    <w:rsid w:val="005F11FE"/>
    <w:rsid w:val="005F1C23"/>
    <w:rsid w:val="005F2B29"/>
    <w:rsid w:val="005F2CB1"/>
    <w:rsid w:val="005F2DDC"/>
    <w:rsid w:val="005F3025"/>
    <w:rsid w:val="005F618C"/>
    <w:rsid w:val="005F632C"/>
    <w:rsid w:val="005F6C3C"/>
    <w:rsid w:val="005F70BD"/>
    <w:rsid w:val="005F717F"/>
    <w:rsid w:val="005F763D"/>
    <w:rsid w:val="005F7D3E"/>
    <w:rsid w:val="005F7FDA"/>
    <w:rsid w:val="0060128D"/>
    <w:rsid w:val="00601520"/>
    <w:rsid w:val="006022AE"/>
    <w:rsid w:val="0060283C"/>
    <w:rsid w:val="0060313F"/>
    <w:rsid w:val="00603C25"/>
    <w:rsid w:val="00604F14"/>
    <w:rsid w:val="0060502B"/>
    <w:rsid w:val="00606375"/>
    <w:rsid w:val="006063C3"/>
    <w:rsid w:val="00606E78"/>
    <w:rsid w:val="00607010"/>
    <w:rsid w:val="00607E14"/>
    <w:rsid w:val="00610CE3"/>
    <w:rsid w:val="006113DC"/>
    <w:rsid w:val="00611B83"/>
    <w:rsid w:val="00613257"/>
    <w:rsid w:val="0061438F"/>
    <w:rsid w:val="006148BB"/>
    <w:rsid w:val="00615001"/>
    <w:rsid w:val="00616BBC"/>
    <w:rsid w:val="00617980"/>
    <w:rsid w:val="00617F1D"/>
    <w:rsid w:val="006207CF"/>
    <w:rsid w:val="006209E0"/>
    <w:rsid w:val="00620A71"/>
    <w:rsid w:val="00620D80"/>
    <w:rsid w:val="006210F7"/>
    <w:rsid w:val="00621444"/>
    <w:rsid w:val="00621EEC"/>
    <w:rsid w:val="00622775"/>
    <w:rsid w:val="00622C27"/>
    <w:rsid w:val="00622EF4"/>
    <w:rsid w:val="00622F12"/>
    <w:rsid w:val="006234A6"/>
    <w:rsid w:val="006235DF"/>
    <w:rsid w:val="0062364F"/>
    <w:rsid w:val="00623CED"/>
    <w:rsid w:val="00623D1B"/>
    <w:rsid w:val="006242F0"/>
    <w:rsid w:val="00624A18"/>
    <w:rsid w:val="00624A69"/>
    <w:rsid w:val="006264EF"/>
    <w:rsid w:val="006277B6"/>
    <w:rsid w:val="00630001"/>
    <w:rsid w:val="00630CDF"/>
    <w:rsid w:val="006311B3"/>
    <w:rsid w:val="00631372"/>
    <w:rsid w:val="00631918"/>
    <w:rsid w:val="0063284C"/>
    <w:rsid w:val="00632DD6"/>
    <w:rsid w:val="00632E5A"/>
    <w:rsid w:val="006346CA"/>
    <w:rsid w:val="00634D63"/>
    <w:rsid w:val="00634D7E"/>
    <w:rsid w:val="00635CB4"/>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5B6"/>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57E1B"/>
    <w:rsid w:val="0066011D"/>
    <w:rsid w:val="006607C0"/>
    <w:rsid w:val="00660FE7"/>
    <w:rsid w:val="006613A6"/>
    <w:rsid w:val="00661921"/>
    <w:rsid w:val="006622FB"/>
    <w:rsid w:val="006627A2"/>
    <w:rsid w:val="006627D5"/>
    <w:rsid w:val="00662C92"/>
    <w:rsid w:val="006634E6"/>
    <w:rsid w:val="006655EE"/>
    <w:rsid w:val="006656B8"/>
    <w:rsid w:val="00665C42"/>
    <w:rsid w:val="00665DA6"/>
    <w:rsid w:val="00666008"/>
    <w:rsid w:val="00666DEB"/>
    <w:rsid w:val="00667EE7"/>
    <w:rsid w:val="00670922"/>
    <w:rsid w:val="00670BE1"/>
    <w:rsid w:val="00671850"/>
    <w:rsid w:val="00671C32"/>
    <w:rsid w:val="00672094"/>
    <w:rsid w:val="0067218F"/>
    <w:rsid w:val="006727B0"/>
    <w:rsid w:val="00672876"/>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6599"/>
    <w:rsid w:val="006866A3"/>
    <w:rsid w:val="006874FA"/>
    <w:rsid w:val="006911CB"/>
    <w:rsid w:val="0069276A"/>
    <w:rsid w:val="00692C6C"/>
    <w:rsid w:val="00693540"/>
    <w:rsid w:val="00693DF9"/>
    <w:rsid w:val="00694F16"/>
    <w:rsid w:val="006950CB"/>
    <w:rsid w:val="00695FC2"/>
    <w:rsid w:val="00696229"/>
    <w:rsid w:val="00696470"/>
    <w:rsid w:val="00696949"/>
    <w:rsid w:val="00697050"/>
    <w:rsid w:val="00697052"/>
    <w:rsid w:val="00697E21"/>
    <w:rsid w:val="006A0EAC"/>
    <w:rsid w:val="006A1589"/>
    <w:rsid w:val="006A2A05"/>
    <w:rsid w:val="006A30BE"/>
    <w:rsid w:val="006A46FB"/>
    <w:rsid w:val="006A5537"/>
    <w:rsid w:val="006A5E28"/>
    <w:rsid w:val="006A5E63"/>
    <w:rsid w:val="006A6930"/>
    <w:rsid w:val="006A697B"/>
    <w:rsid w:val="006A6BD7"/>
    <w:rsid w:val="006A6C91"/>
    <w:rsid w:val="006A772E"/>
    <w:rsid w:val="006A7AFF"/>
    <w:rsid w:val="006A7E68"/>
    <w:rsid w:val="006B1816"/>
    <w:rsid w:val="006B2099"/>
    <w:rsid w:val="006B2ECA"/>
    <w:rsid w:val="006B3537"/>
    <w:rsid w:val="006B3C8D"/>
    <w:rsid w:val="006B3D11"/>
    <w:rsid w:val="006B50CF"/>
    <w:rsid w:val="006B5E50"/>
    <w:rsid w:val="006B69BD"/>
    <w:rsid w:val="006B7832"/>
    <w:rsid w:val="006B7B61"/>
    <w:rsid w:val="006C03B8"/>
    <w:rsid w:val="006C085E"/>
    <w:rsid w:val="006C0AC7"/>
    <w:rsid w:val="006C0C4A"/>
    <w:rsid w:val="006C14B4"/>
    <w:rsid w:val="006C1F9E"/>
    <w:rsid w:val="006C26F8"/>
    <w:rsid w:val="006C3089"/>
    <w:rsid w:val="006C30FD"/>
    <w:rsid w:val="006C3311"/>
    <w:rsid w:val="006C343C"/>
    <w:rsid w:val="006C3EA1"/>
    <w:rsid w:val="006C3F47"/>
    <w:rsid w:val="006C5EC9"/>
    <w:rsid w:val="006C5F56"/>
    <w:rsid w:val="006C6059"/>
    <w:rsid w:val="006C608D"/>
    <w:rsid w:val="006C68A3"/>
    <w:rsid w:val="006C701B"/>
    <w:rsid w:val="006C7522"/>
    <w:rsid w:val="006D0354"/>
    <w:rsid w:val="006D1332"/>
    <w:rsid w:val="006D1447"/>
    <w:rsid w:val="006D165F"/>
    <w:rsid w:val="006D2B8B"/>
    <w:rsid w:val="006D2E22"/>
    <w:rsid w:val="006D3FB7"/>
    <w:rsid w:val="006D45A4"/>
    <w:rsid w:val="006D514D"/>
    <w:rsid w:val="006D5205"/>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E39"/>
    <w:rsid w:val="006E518F"/>
    <w:rsid w:val="006E565E"/>
    <w:rsid w:val="006E673D"/>
    <w:rsid w:val="006E686A"/>
    <w:rsid w:val="006E68AF"/>
    <w:rsid w:val="006E6D32"/>
    <w:rsid w:val="006E6E05"/>
    <w:rsid w:val="006E71BD"/>
    <w:rsid w:val="006E7B2D"/>
    <w:rsid w:val="006E7D3B"/>
    <w:rsid w:val="006F00D0"/>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07C4"/>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C7D"/>
    <w:rsid w:val="00710D8A"/>
    <w:rsid w:val="00711AB8"/>
    <w:rsid w:val="00712287"/>
    <w:rsid w:val="00712321"/>
    <w:rsid w:val="00712772"/>
    <w:rsid w:val="00713AF6"/>
    <w:rsid w:val="00713BF9"/>
    <w:rsid w:val="007148D3"/>
    <w:rsid w:val="00714F30"/>
    <w:rsid w:val="00715B9A"/>
    <w:rsid w:val="00715C4F"/>
    <w:rsid w:val="00716693"/>
    <w:rsid w:val="00716D80"/>
    <w:rsid w:val="00717404"/>
    <w:rsid w:val="00722266"/>
    <w:rsid w:val="007228F4"/>
    <w:rsid w:val="0072405E"/>
    <w:rsid w:val="00725014"/>
    <w:rsid w:val="007251E7"/>
    <w:rsid w:val="007252F4"/>
    <w:rsid w:val="007256BD"/>
    <w:rsid w:val="007257D0"/>
    <w:rsid w:val="0072586F"/>
    <w:rsid w:val="00725A3A"/>
    <w:rsid w:val="00726EA6"/>
    <w:rsid w:val="00727208"/>
    <w:rsid w:val="00727680"/>
    <w:rsid w:val="00727A4B"/>
    <w:rsid w:val="00730552"/>
    <w:rsid w:val="00732F42"/>
    <w:rsid w:val="007338B3"/>
    <w:rsid w:val="00733C40"/>
    <w:rsid w:val="0073453E"/>
    <w:rsid w:val="007348B1"/>
    <w:rsid w:val="00734E29"/>
    <w:rsid w:val="00735142"/>
    <w:rsid w:val="007352A0"/>
    <w:rsid w:val="00735A32"/>
    <w:rsid w:val="00735CCB"/>
    <w:rsid w:val="007362A6"/>
    <w:rsid w:val="00736D7D"/>
    <w:rsid w:val="007370D2"/>
    <w:rsid w:val="00737260"/>
    <w:rsid w:val="0073765D"/>
    <w:rsid w:val="00740E58"/>
    <w:rsid w:val="00740E6D"/>
    <w:rsid w:val="007421E2"/>
    <w:rsid w:val="007425D4"/>
    <w:rsid w:val="00742C3F"/>
    <w:rsid w:val="00743041"/>
    <w:rsid w:val="00743F9B"/>
    <w:rsid w:val="007445A0"/>
    <w:rsid w:val="0074524B"/>
    <w:rsid w:val="00745737"/>
    <w:rsid w:val="00746BE5"/>
    <w:rsid w:val="00746C9D"/>
    <w:rsid w:val="00747869"/>
    <w:rsid w:val="00747D8B"/>
    <w:rsid w:val="007506B5"/>
    <w:rsid w:val="00751228"/>
    <w:rsid w:val="007513CF"/>
    <w:rsid w:val="00752407"/>
    <w:rsid w:val="00753A7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67A85"/>
    <w:rsid w:val="0077045F"/>
    <w:rsid w:val="00770E09"/>
    <w:rsid w:val="007717DA"/>
    <w:rsid w:val="00771AC3"/>
    <w:rsid w:val="007720B1"/>
    <w:rsid w:val="007728A0"/>
    <w:rsid w:val="007729A2"/>
    <w:rsid w:val="00772C7B"/>
    <w:rsid w:val="00772FD7"/>
    <w:rsid w:val="00773408"/>
    <w:rsid w:val="00773A12"/>
    <w:rsid w:val="00773EF4"/>
    <w:rsid w:val="00775335"/>
    <w:rsid w:val="007754E4"/>
    <w:rsid w:val="007755F2"/>
    <w:rsid w:val="00775DF3"/>
    <w:rsid w:val="0077656F"/>
    <w:rsid w:val="00776605"/>
    <w:rsid w:val="00776971"/>
    <w:rsid w:val="00776F20"/>
    <w:rsid w:val="00780A80"/>
    <w:rsid w:val="007815D0"/>
    <w:rsid w:val="0078177E"/>
    <w:rsid w:val="00782863"/>
    <w:rsid w:val="007828F9"/>
    <w:rsid w:val="00782A16"/>
    <w:rsid w:val="00782CA1"/>
    <w:rsid w:val="0078304C"/>
    <w:rsid w:val="00783673"/>
    <w:rsid w:val="00783F39"/>
    <w:rsid w:val="00784903"/>
    <w:rsid w:val="00784ACB"/>
    <w:rsid w:val="00785490"/>
    <w:rsid w:val="00786731"/>
    <w:rsid w:val="0079081C"/>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0062"/>
    <w:rsid w:val="007B133C"/>
    <w:rsid w:val="007B1660"/>
    <w:rsid w:val="007B1BD1"/>
    <w:rsid w:val="007B3777"/>
    <w:rsid w:val="007B3D2D"/>
    <w:rsid w:val="007B42F4"/>
    <w:rsid w:val="007B44B7"/>
    <w:rsid w:val="007B4B39"/>
    <w:rsid w:val="007B50AE"/>
    <w:rsid w:val="007B51DF"/>
    <w:rsid w:val="007B5E31"/>
    <w:rsid w:val="007B63A5"/>
    <w:rsid w:val="007B6A7B"/>
    <w:rsid w:val="007B75DB"/>
    <w:rsid w:val="007B77B3"/>
    <w:rsid w:val="007B789A"/>
    <w:rsid w:val="007B7F2E"/>
    <w:rsid w:val="007C0553"/>
    <w:rsid w:val="007C05DD"/>
    <w:rsid w:val="007C06BE"/>
    <w:rsid w:val="007C0C29"/>
    <w:rsid w:val="007C0C9B"/>
    <w:rsid w:val="007C0CB1"/>
    <w:rsid w:val="007C1429"/>
    <w:rsid w:val="007C206B"/>
    <w:rsid w:val="007C25F9"/>
    <w:rsid w:val="007C2917"/>
    <w:rsid w:val="007C2950"/>
    <w:rsid w:val="007C2E66"/>
    <w:rsid w:val="007C33A9"/>
    <w:rsid w:val="007C3D18"/>
    <w:rsid w:val="007C48D7"/>
    <w:rsid w:val="007C565B"/>
    <w:rsid w:val="007C5ACF"/>
    <w:rsid w:val="007C60BF"/>
    <w:rsid w:val="007C631D"/>
    <w:rsid w:val="007C69F8"/>
    <w:rsid w:val="007C6A07"/>
    <w:rsid w:val="007C75A1"/>
    <w:rsid w:val="007C77A5"/>
    <w:rsid w:val="007C78A6"/>
    <w:rsid w:val="007C7981"/>
    <w:rsid w:val="007D0100"/>
    <w:rsid w:val="007D0117"/>
    <w:rsid w:val="007D04D1"/>
    <w:rsid w:val="007D04E5"/>
    <w:rsid w:val="007D0B8A"/>
    <w:rsid w:val="007D0D17"/>
    <w:rsid w:val="007D1267"/>
    <w:rsid w:val="007D2570"/>
    <w:rsid w:val="007D302A"/>
    <w:rsid w:val="007D3277"/>
    <w:rsid w:val="007D3634"/>
    <w:rsid w:val="007D4992"/>
    <w:rsid w:val="007D5901"/>
    <w:rsid w:val="007D5E05"/>
    <w:rsid w:val="007D5E37"/>
    <w:rsid w:val="007D624D"/>
    <w:rsid w:val="007D65B8"/>
    <w:rsid w:val="007D7526"/>
    <w:rsid w:val="007D7866"/>
    <w:rsid w:val="007D7E8B"/>
    <w:rsid w:val="007E1502"/>
    <w:rsid w:val="007E1CC7"/>
    <w:rsid w:val="007E2464"/>
    <w:rsid w:val="007E2AE7"/>
    <w:rsid w:val="007E30F7"/>
    <w:rsid w:val="007E3529"/>
    <w:rsid w:val="007E3DEE"/>
    <w:rsid w:val="007E4610"/>
    <w:rsid w:val="007E4715"/>
    <w:rsid w:val="007E505B"/>
    <w:rsid w:val="007E5263"/>
    <w:rsid w:val="007E5943"/>
    <w:rsid w:val="007E5B22"/>
    <w:rsid w:val="007E65DD"/>
    <w:rsid w:val="007E6FD9"/>
    <w:rsid w:val="007E7091"/>
    <w:rsid w:val="007F0A8C"/>
    <w:rsid w:val="007F11E4"/>
    <w:rsid w:val="007F14A3"/>
    <w:rsid w:val="007F1DD3"/>
    <w:rsid w:val="007F249D"/>
    <w:rsid w:val="007F290F"/>
    <w:rsid w:val="007F3C0D"/>
    <w:rsid w:val="007F3EDF"/>
    <w:rsid w:val="007F46E5"/>
    <w:rsid w:val="007F471B"/>
    <w:rsid w:val="007F4C9B"/>
    <w:rsid w:val="007F5E06"/>
    <w:rsid w:val="007F6825"/>
    <w:rsid w:val="007F7CCD"/>
    <w:rsid w:val="00800EEB"/>
    <w:rsid w:val="008028C7"/>
    <w:rsid w:val="008033DF"/>
    <w:rsid w:val="00803D93"/>
    <w:rsid w:val="00803FAE"/>
    <w:rsid w:val="0080448F"/>
    <w:rsid w:val="00805D1C"/>
    <w:rsid w:val="0080605F"/>
    <w:rsid w:val="0080655F"/>
    <w:rsid w:val="008075C7"/>
    <w:rsid w:val="00807786"/>
    <w:rsid w:val="00810620"/>
    <w:rsid w:val="00811A6C"/>
    <w:rsid w:val="00811FCB"/>
    <w:rsid w:val="00812725"/>
    <w:rsid w:val="00812860"/>
    <w:rsid w:val="008138B1"/>
    <w:rsid w:val="00813A38"/>
    <w:rsid w:val="008158D6"/>
    <w:rsid w:val="00815C4D"/>
    <w:rsid w:val="00816196"/>
    <w:rsid w:val="00816422"/>
    <w:rsid w:val="008167C3"/>
    <w:rsid w:val="00816DB6"/>
    <w:rsid w:val="00817196"/>
    <w:rsid w:val="008206E4"/>
    <w:rsid w:val="00820944"/>
    <w:rsid w:val="008211E3"/>
    <w:rsid w:val="00822010"/>
    <w:rsid w:val="00822350"/>
    <w:rsid w:val="0082268C"/>
    <w:rsid w:val="00822D33"/>
    <w:rsid w:val="008235DB"/>
    <w:rsid w:val="008243B8"/>
    <w:rsid w:val="00824428"/>
    <w:rsid w:val="00824AB4"/>
    <w:rsid w:val="008252F0"/>
    <w:rsid w:val="00825790"/>
    <w:rsid w:val="008257EA"/>
    <w:rsid w:val="00825C42"/>
    <w:rsid w:val="00825D25"/>
    <w:rsid w:val="008277D3"/>
    <w:rsid w:val="00827D6F"/>
    <w:rsid w:val="00831457"/>
    <w:rsid w:val="0083195C"/>
    <w:rsid w:val="00831E3C"/>
    <w:rsid w:val="00831FD9"/>
    <w:rsid w:val="008338AD"/>
    <w:rsid w:val="00833B3E"/>
    <w:rsid w:val="008340BE"/>
    <w:rsid w:val="00834307"/>
    <w:rsid w:val="008343A4"/>
    <w:rsid w:val="008346DF"/>
    <w:rsid w:val="00835023"/>
    <w:rsid w:val="00835171"/>
    <w:rsid w:val="0083572A"/>
    <w:rsid w:val="00835AA4"/>
    <w:rsid w:val="0083625F"/>
    <w:rsid w:val="008370FA"/>
    <w:rsid w:val="008376AC"/>
    <w:rsid w:val="00840038"/>
    <w:rsid w:val="008430DE"/>
    <w:rsid w:val="008444E8"/>
    <w:rsid w:val="00844E80"/>
    <w:rsid w:val="008460E8"/>
    <w:rsid w:val="00846FE7"/>
    <w:rsid w:val="008473E7"/>
    <w:rsid w:val="00847F79"/>
    <w:rsid w:val="008503A5"/>
    <w:rsid w:val="008527ED"/>
    <w:rsid w:val="00852E1A"/>
    <w:rsid w:val="008549E7"/>
    <w:rsid w:val="0085564D"/>
    <w:rsid w:val="00856078"/>
    <w:rsid w:val="00856132"/>
    <w:rsid w:val="00856911"/>
    <w:rsid w:val="00856C76"/>
    <w:rsid w:val="00857313"/>
    <w:rsid w:val="008610A7"/>
    <w:rsid w:val="00861C61"/>
    <w:rsid w:val="00863250"/>
    <w:rsid w:val="00863731"/>
    <w:rsid w:val="00864067"/>
    <w:rsid w:val="00866253"/>
    <w:rsid w:val="00866B45"/>
    <w:rsid w:val="00866D51"/>
    <w:rsid w:val="0086734F"/>
    <w:rsid w:val="008677FD"/>
    <w:rsid w:val="00867BE2"/>
    <w:rsid w:val="0087045B"/>
    <w:rsid w:val="008706D4"/>
    <w:rsid w:val="00870D60"/>
    <w:rsid w:val="00870F8A"/>
    <w:rsid w:val="008719A4"/>
    <w:rsid w:val="00871D23"/>
    <w:rsid w:val="008726CC"/>
    <w:rsid w:val="008730A9"/>
    <w:rsid w:val="00873E8D"/>
    <w:rsid w:val="00874312"/>
    <w:rsid w:val="0087437C"/>
    <w:rsid w:val="008751A7"/>
    <w:rsid w:val="00875CD7"/>
    <w:rsid w:val="00875F71"/>
    <w:rsid w:val="008767C8"/>
    <w:rsid w:val="00876B4D"/>
    <w:rsid w:val="00877358"/>
    <w:rsid w:val="008779AD"/>
    <w:rsid w:val="00877F18"/>
    <w:rsid w:val="00880175"/>
    <w:rsid w:val="008809FC"/>
    <w:rsid w:val="00880A9D"/>
    <w:rsid w:val="008817CC"/>
    <w:rsid w:val="00882009"/>
    <w:rsid w:val="00882BE3"/>
    <w:rsid w:val="008845CE"/>
    <w:rsid w:val="00884D27"/>
    <w:rsid w:val="008860E5"/>
    <w:rsid w:val="008860F9"/>
    <w:rsid w:val="008865D5"/>
    <w:rsid w:val="0088693A"/>
    <w:rsid w:val="00886F51"/>
    <w:rsid w:val="0088753D"/>
    <w:rsid w:val="008878BF"/>
    <w:rsid w:val="00890EC9"/>
    <w:rsid w:val="0089202F"/>
    <w:rsid w:val="00894114"/>
    <w:rsid w:val="008941E3"/>
    <w:rsid w:val="00894469"/>
    <w:rsid w:val="00894898"/>
    <w:rsid w:val="00894A88"/>
    <w:rsid w:val="00895386"/>
    <w:rsid w:val="00896896"/>
    <w:rsid w:val="008973CC"/>
    <w:rsid w:val="0089763D"/>
    <w:rsid w:val="00897AF9"/>
    <w:rsid w:val="008A00C2"/>
    <w:rsid w:val="008A17F5"/>
    <w:rsid w:val="008A1B8E"/>
    <w:rsid w:val="008A1B96"/>
    <w:rsid w:val="008A21FF"/>
    <w:rsid w:val="008A2CE2"/>
    <w:rsid w:val="008A2D3B"/>
    <w:rsid w:val="008A2F24"/>
    <w:rsid w:val="008A30AC"/>
    <w:rsid w:val="008A3A45"/>
    <w:rsid w:val="008A3AAD"/>
    <w:rsid w:val="008A4324"/>
    <w:rsid w:val="008A44B8"/>
    <w:rsid w:val="008A51A8"/>
    <w:rsid w:val="008A54C7"/>
    <w:rsid w:val="008A59F8"/>
    <w:rsid w:val="008A5ACE"/>
    <w:rsid w:val="008A5FBC"/>
    <w:rsid w:val="008A75F4"/>
    <w:rsid w:val="008A767C"/>
    <w:rsid w:val="008A77D8"/>
    <w:rsid w:val="008A7AC0"/>
    <w:rsid w:val="008B0483"/>
    <w:rsid w:val="008B049D"/>
    <w:rsid w:val="008B0E05"/>
    <w:rsid w:val="008B0FFA"/>
    <w:rsid w:val="008B120C"/>
    <w:rsid w:val="008B1481"/>
    <w:rsid w:val="008B1F77"/>
    <w:rsid w:val="008B2121"/>
    <w:rsid w:val="008B461C"/>
    <w:rsid w:val="008B51A0"/>
    <w:rsid w:val="008B5379"/>
    <w:rsid w:val="008B592A"/>
    <w:rsid w:val="008B61A7"/>
    <w:rsid w:val="008B6258"/>
    <w:rsid w:val="008B7B5C"/>
    <w:rsid w:val="008C02EB"/>
    <w:rsid w:val="008C0338"/>
    <w:rsid w:val="008C0997"/>
    <w:rsid w:val="008C0C99"/>
    <w:rsid w:val="008C2017"/>
    <w:rsid w:val="008C23F9"/>
    <w:rsid w:val="008C2843"/>
    <w:rsid w:val="008C3563"/>
    <w:rsid w:val="008C3726"/>
    <w:rsid w:val="008C40DF"/>
    <w:rsid w:val="008C4751"/>
    <w:rsid w:val="008C4958"/>
    <w:rsid w:val="008C4BAA"/>
    <w:rsid w:val="008C4C24"/>
    <w:rsid w:val="008C56AB"/>
    <w:rsid w:val="008C580F"/>
    <w:rsid w:val="008C5C24"/>
    <w:rsid w:val="008C5E18"/>
    <w:rsid w:val="008C6497"/>
    <w:rsid w:val="008C6AE8"/>
    <w:rsid w:val="008C6E2D"/>
    <w:rsid w:val="008C6E6E"/>
    <w:rsid w:val="008C6FDE"/>
    <w:rsid w:val="008C7573"/>
    <w:rsid w:val="008D00A5"/>
    <w:rsid w:val="008D07C4"/>
    <w:rsid w:val="008D3410"/>
    <w:rsid w:val="008D34F1"/>
    <w:rsid w:val="008D39D8"/>
    <w:rsid w:val="008D3A10"/>
    <w:rsid w:val="008D3ADA"/>
    <w:rsid w:val="008D3ED4"/>
    <w:rsid w:val="008D3F6F"/>
    <w:rsid w:val="008D47F5"/>
    <w:rsid w:val="008D51F3"/>
    <w:rsid w:val="008D5D00"/>
    <w:rsid w:val="008D60D7"/>
    <w:rsid w:val="008D626F"/>
    <w:rsid w:val="008D6578"/>
    <w:rsid w:val="008D689C"/>
    <w:rsid w:val="008D6D1A"/>
    <w:rsid w:val="008D73EF"/>
    <w:rsid w:val="008D7438"/>
    <w:rsid w:val="008E065E"/>
    <w:rsid w:val="008E0927"/>
    <w:rsid w:val="008E09DD"/>
    <w:rsid w:val="008E1909"/>
    <w:rsid w:val="008E2C59"/>
    <w:rsid w:val="008E3727"/>
    <w:rsid w:val="008E374C"/>
    <w:rsid w:val="008E3C92"/>
    <w:rsid w:val="008E3EC1"/>
    <w:rsid w:val="008E43CD"/>
    <w:rsid w:val="008E45D3"/>
    <w:rsid w:val="008E57D2"/>
    <w:rsid w:val="008E5EE9"/>
    <w:rsid w:val="008E704B"/>
    <w:rsid w:val="008F0054"/>
    <w:rsid w:val="008F024C"/>
    <w:rsid w:val="008F106C"/>
    <w:rsid w:val="008F1EAB"/>
    <w:rsid w:val="008F33DC"/>
    <w:rsid w:val="008F342D"/>
    <w:rsid w:val="008F371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4AC"/>
    <w:rsid w:val="009109FE"/>
    <w:rsid w:val="00910B7D"/>
    <w:rsid w:val="00910F5B"/>
    <w:rsid w:val="00911212"/>
    <w:rsid w:val="009116BB"/>
    <w:rsid w:val="00911DFB"/>
    <w:rsid w:val="009139D9"/>
    <w:rsid w:val="009140FC"/>
    <w:rsid w:val="00914AD8"/>
    <w:rsid w:val="00916079"/>
    <w:rsid w:val="00916755"/>
    <w:rsid w:val="009168D8"/>
    <w:rsid w:val="00917CE9"/>
    <w:rsid w:val="00920BF2"/>
    <w:rsid w:val="009212DC"/>
    <w:rsid w:val="0092131F"/>
    <w:rsid w:val="00921393"/>
    <w:rsid w:val="00921967"/>
    <w:rsid w:val="00921BC5"/>
    <w:rsid w:val="00922010"/>
    <w:rsid w:val="00923165"/>
    <w:rsid w:val="009248DC"/>
    <w:rsid w:val="00924C52"/>
    <w:rsid w:val="00927413"/>
    <w:rsid w:val="009278A6"/>
    <w:rsid w:val="00927D73"/>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0CE0"/>
    <w:rsid w:val="009412D6"/>
    <w:rsid w:val="00941636"/>
    <w:rsid w:val="0094276C"/>
    <w:rsid w:val="0094309A"/>
    <w:rsid w:val="00943742"/>
    <w:rsid w:val="0094393F"/>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2A8"/>
    <w:rsid w:val="0095542B"/>
    <w:rsid w:val="0095562E"/>
    <w:rsid w:val="0095681E"/>
    <w:rsid w:val="00956ED4"/>
    <w:rsid w:val="009572D4"/>
    <w:rsid w:val="009576C7"/>
    <w:rsid w:val="00960219"/>
    <w:rsid w:val="00961321"/>
    <w:rsid w:val="00961526"/>
    <w:rsid w:val="00961921"/>
    <w:rsid w:val="00961B2D"/>
    <w:rsid w:val="0096263A"/>
    <w:rsid w:val="00962975"/>
    <w:rsid w:val="00962FEA"/>
    <w:rsid w:val="00963455"/>
    <w:rsid w:val="00963456"/>
    <w:rsid w:val="0096355A"/>
    <w:rsid w:val="00963F30"/>
    <w:rsid w:val="0096430A"/>
    <w:rsid w:val="0096554B"/>
    <w:rsid w:val="0096584A"/>
    <w:rsid w:val="00966101"/>
    <w:rsid w:val="009664BF"/>
    <w:rsid w:val="00966E94"/>
    <w:rsid w:val="009714A6"/>
    <w:rsid w:val="00971BBE"/>
    <w:rsid w:val="00971F08"/>
    <w:rsid w:val="00972AB0"/>
    <w:rsid w:val="009738DE"/>
    <w:rsid w:val="00974285"/>
    <w:rsid w:val="0097498F"/>
    <w:rsid w:val="00974C3E"/>
    <w:rsid w:val="009754F8"/>
    <w:rsid w:val="009757DD"/>
    <w:rsid w:val="009759BC"/>
    <w:rsid w:val="0097603D"/>
    <w:rsid w:val="00976949"/>
    <w:rsid w:val="00977A6F"/>
    <w:rsid w:val="00977A97"/>
    <w:rsid w:val="00977DFC"/>
    <w:rsid w:val="00980477"/>
    <w:rsid w:val="00981D22"/>
    <w:rsid w:val="009831A5"/>
    <w:rsid w:val="00983C42"/>
    <w:rsid w:val="00984EA3"/>
    <w:rsid w:val="0098504A"/>
    <w:rsid w:val="00985253"/>
    <w:rsid w:val="009853B3"/>
    <w:rsid w:val="0098576D"/>
    <w:rsid w:val="00990630"/>
    <w:rsid w:val="00991540"/>
    <w:rsid w:val="00991761"/>
    <w:rsid w:val="00991EDD"/>
    <w:rsid w:val="00992021"/>
    <w:rsid w:val="00993A41"/>
    <w:rsid w:val="00993D35"/>
    <w:rsid w:val="0099488E"/>
    <w:rsid w:val="00994DCA"/>
    <w:rsid w:val="00994E39"/>
    <w:rsid w:val="00995BB7"/>
    <w:rsid w:val="009960EC"/>
    <w:rsid w:val="009970DD"/>
    <w:rsid w:val="009A027F"/>
    <w:rsid w:val="009A0FBA"/>
    <w:rsid w:val="009A1601"/>
    <w:rsid w:val="009A1E8E"/>
    <w:rsid w:val="009A21E8"/>
    <w:rsid w:val="009A22F4"/>
    <w:rsid w:val="009A2687"/>
    <w:rsid w:val="009A3579"/>
    <w:rsid w:val="009A367F"/>
    <w:rsid w:val="009A3BB6"/>
    <w:rsid w:val="009A462D"/>
    <w:rsid w:val="009A4FF3"/>
    <w:rsid w:val="009A5183"/>
    <w:rsid w:val="009A5645"/>
    <w:rsid w:val="009A5CBA"/>
    <w:rsid w:val="009A62BD"/>
    <w:rsid w:val="009A6EA7"/>
    <w:rsid w:val="009A7B1F"/>
    <w:rsid w:val="009A7E4D"/>
    <w:rsid w:val="009B0856"/>
    <w:rsid w:val="009B0F8F"/>
    <w:rsid w:val="009B1A7D"/>
    <w:rsid w:val="009B1F30"/>
    <w:rsid w:val="009B35E0"/>
    <w:rsid w:val="009B3856"/>
    <w:rsid w:val="009B3AC2"/>
    <w:rsid w:val="009B4DF4"/>
    <w:rsid w:val="009B4EB7"/>
    <w:rsid w:val="009B561D"/>
    <w:rsid w:val="009B564E"/>
    <w:rsid w:val="009B5ADC"/>
    <w:rsid w:val="009B6A73"/>
    <w:rsid w:val="009B6D08"/>
    <w:rsid w:val="009B7B31"/>
    <w:rsid w:val="009B7CBE"/>
    <w:rsid w:val="009B7E87"/>
    <w:rsid w:val="009C0057"/>
    <w:rsid w:val="009C0169"/>
    <w:rsid w:val="009C1049"/>
    <w:rsid w:val="009C1060"/>
    <w:rsid w:val="009C16EF"/>
    <w:rsid w:val="009C1DE7"/>
    <w:rsid w:val="009C26FC"/>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7449"/>
    <w:rsid w:val="009E7988"/>
    <w:rsid w:val="009F037E"/>
    <w:rsid w:val="009F08F3"/>
    <w:rsid w:val="009F11EF"/>
    <w:rsid w:val="009F1952"/>
    <w:rsid w:val="009F2F5C"/>
    <w:rsid w:val="009F2FFE"/>
    <w:rsid w:val="009F344F"/>
    <w:rsid w:val="009F4143"/>
    <w:rsid w:val="009F45C0"/>
    <w:rsid w:val="009F6187"/>
    <w:rsid w:val="009F64DC"/>
    <w:rsid w:val="009F6767"/>
    <w:rsid w:val="009F7E62"/>
    <w:rsid w:val="009F7E6F"/>
    <w:rsid w:val="00A01371"/>
    <w:rsid w:val="00A01FAE"/>
    <w:rsid w:val="00A0204C"/>
    <w:rsid w:val="00A031D8"/>
    <w:rsid w:val="00A048A8"/>
    <w:rsid w:val="00A04F49"/>
    <w:rsid w:val="00A05BE6"/>
    <w:rsid w:val="00A05C01"/>
    <w:rsid w:val="00A06044"/>
    <w:rsid w:val="00A0702F"/>
    <w:rsid w:val="00A0717E"/>
    <w:rsid w:val="00A072FC"/>
    <w:rsid w:val="00A07510"/>
    <w:rsid w:val="00A11491"/>
    <w:rsid w:val="00A1150E"/>
    <w:rsid w:val="00A1186D"/>
    <w:rsid w:val="00A1288E"/>
    <w:rsid w:val="00A13028"/>
    <w:rsid w:val="00A138EF"/>
    <w:rsid w:val="00A13E54"/>
    <w:rsid w:val="00A153E9"/>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1722"/>
    <w:rsid w:val="00A52798"/>
    <w:rsid w:val="00A52E1D"/>
    <w:rsid w:val="00A53A95"/>
    <w:rsid w:val="00A53DEC"/>
    <w:rsid w:val="00A53E8E"/>
    <w:rsid w:val="00A543BC"/>
    <w:rsid w:val="00A5449B"/>
    <w:rsid w:val="00A54504"/>
    <w:rsid w:val="00A548F2"/>
    <w:rsid w:val="00A55922"/>
    <w:rsid w:val="00A60009"/>
    <w:rsid w:val="00A60AE7"/>
    <w:rsid w:val="00A61499"/>
    <w:rsid w:val="00A615E7"/>
    <w:rsid w:val="00A61D48"/>
    <w:rsid w:val="00A62101"/>
    <w:rsid w:val="00A62A77"/>
    <w:rsid w:val="00A63483"/>
    <w:rsid w:val="00A63768"/>
    <w:rsid w:val="00A638B5"/>
    <w:rsid w:val="00A6399E"/>
    <w:rsid w:val="00A63C71"/>
    <w:rsid w:val="00A654E1"/>
    <w:rsid w:val="00A657D7"/>
    <w:rsid w:val="00A660AC"/>
    <w:rsid w:val="00A66322"/>
    <w:rsid w:val="00A66E51"/>
    <w:rsid w:val="00A66F12"/>
    <w:rsid w:val="00A670E7"/>
    <w:rsid w:val="00A67208"/>
    <w:rsid w:val="00A67326"/>
    <w:rsid w:val="00A67E6C"/>
    <w:rsid w:val="00A7041B"/>
    <w:rsid w:val="00A70971"/>
    <w:rsid w:val="00A70992"/>
    <w:rsid w:val="00A7144B"/>
    <w:rsid w:val="00A71569"/>
    <w:rsid w:val="00A71B99"/>
    <w:rsid w:val="00A72124"/>
    <w:rsid w:val="00A72788"/>
    <w:rsid w:val="00A72A6A"/>
    <w:rsid w:val="00A733CD"/>
    <w:rsid w:val="00A73731"/>
    <w:rsid w:val="00A739D0"/>
    <w:rsid w:val="00A74E4A"/>
    <w:rsid w:val="00A761D4"/>
    <w:rsid w:val="00A76CA6"/>
    <w:rsid w:val="00A770B3"/>
    <w:rsid w:val="00A77A8E"/>
    <w:rsid w:val="00A77C64"/>
    <w:rsid w:val="00A77DC4"/>
    <w:rsid w:val="00A77EB7"/>
    <w:rsid w:val="00A77EC4"/>
    <w:rsid w:val="00A77F5A"/>
    <w:rsid w:val="00A811B3"/>
    <w:rsid w:val="00A815A1"/>
    <w:rsid w:val="00A81853"/>
    <w:rsid w:val="00A82BA5"/>
    <w:rsid w:val="00A82C8A"/>
    <w:rsid w:val="00A8423A"/>
    <w:rsid w:val="00A842A0"/>
    <w:rsid w:val="00A8454D"/>
    <w:rsid w:val="00A84774"/>
    <w:rsid w:val="00A84DC2"/>
    <w:rsid w:val="00A84ED6"/>
    <w:rsid w:val="00A8544D"/>
    <w:rsid w:val="00A85959"/>
    <w:rsid w:val="00A85BCD"/>
    <w:rsid w:val="00A85FC6"/>
    <w:rsid w:val="00A86435"/>
    <w:rsid w:val="00A86C22"/>
    <w:rsid w:val="00A86E00"/>
    <w:rsid w:val="00A908DF"/>
    <w:rsid w:val="00A917A7"/>
    <w:rsid w:val="00A91B0F"/>
    <w:rsid w:val="00A92879"/>
    <w:rsid w:val="00A9442A"/>
    <w:rsid w:val="00A945FF"/>
    <w:rsid w:val="00A959BA"/>
    <w:rsid w:val="00A96BEA"/>
    <w:rsid w:val="00A97339"/>
    <w:rsid w:val="00A97FBF"/>
    <w:rsid w:val="00AA001A"/>
    <w:rsid w:val="00AA016F"/>
    <w:rsid w:val="00AA1360"/>
    <w:rsid w:val="00AA1D4A"/>
    <w:rsid w:val="00AA1ED6"/>
    <w:rsid w:val="00AA2ADF"/>
    <w:rsid w:val="00AA2E28"/>
    <w:rsid w:val="00AA355D"/>
    <w:rsid w:val="00AA437D"/>
    <w:rsid w:val="00AA4D39"/>
    <w:rsid w:val="00AA51D6"/>
    <w:rsid w:val="00AA6942"/>
    <w:rsid w:val="00AA7308"/>
    <w:rsid w:val="00AA73F5"/>
    <w:rsid w:val="00AB00B6"/>
    <w:rsid w:val="00AB0BC8"/>
    <w:rsid w:val="00AB0F5A"/>
    <w:rsid w:val="00AB11CA"/>
    <w:rsid w:val="00AB1307"/>
    <w:rsid w:val="00AB14D9"/>
    <w:rsid w:val="00AB1DAA"/>
    <w:rsid w:val="00AB2356"/>
    <w:rsid w:val="00AB33C3"/>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C7C89"/>
    <w:rsid w:val="00AD0398"/>
    <w:rsid w:val="00AD0A8C"/>
    <w:rsid w:val="00AD0AA3"/>
    <w:rsid w:val="00AD1BB2"/>
    <w:rsid w:val="00AD256D"/>
    <w:rsid w:val="00AD2679"/>
    <w:rsid w:val="00AD2C6C"/>
    <w:rsid w:val="00AD38E2"/>
    <w:rsid w:val="00AD3C02"/>
    <w:rsid w:val="00AD3F94"/>
    <w:rsid w:val="00AD4411"/>
    <w:rsid w:val="00AD46E0"/>
    <w:rsid w:val="00AD4A5A"/>
    <w:rsid w:val="00AD5BD4"/>
    <w:rsid w:val="00AD5BF8"/>
    <w:rsid w:val="00AD7421"/>
    <w:rsid w:val="00AE0591"/>
    <w:rsid w:val="00AE0EC7"/>
    <w:rsid w:val="00AE1620"/>
    <w:rsid w:val="00AE1AB1"/>
    <w:rsid w:val="00AE1BE4"/>
    <w:rsid w:val="00AE22CA"/>
    <w:rsid w:val="00AE2773"/>
    <w:rsid w:val="00AE27AC"/>
    <w:rsid w:val="00AE298B"/>
    <w:rsid w:val="00AE347C"/>
    <w:rsid w:val="00AE40E0"/>
    <w:rsid w:val="00AE4434"/>
    <w:rsid w:val="00AE46B9"/>
    <w:rsid w:val="00AE480D"/>
    <w:rsid w:val="00AE4DBA"/>
    <w:rsid w:val="00AE4F07"/>
    <w:rsid w:val="00AE7E8B"/>
    <w:rsid w:val="00AF0E0B"/>
    <w:rsid w:val="00AF0E4D"/>
    <w:rsid w:val="00AF15B2"/>
    <w:rsid w:val="00AF16A3"/>
    <w:rsid w:val="00AF1C5D"/>
    <w:rsid w:val="00AF2255"/>
    <w:rsid w:val="00AF263B"/>
    <w:rsid w:val="00AF2F80"/>
    <w:rsid w:val="00AF331B"/>
    <w:rsid w:val="00AF3E10"/>
    <w:rsid w:val="00AF42D7"/>
    <w:rsid w:val="00AF4C0A"/>
    <w:rsid w:val="00AF4C3D"/>
    <w:rsid w:val="00AF4EBF"/>
    <w:rsid w:val="00AF58F2"/>
    <w:rsid w:val="00AF595D"/>
    <w:rsid w:val="00AF5E20"/>
    <w:rsid w:val="00AF6F43"/>
    <w:rsid w:val="00B006FE"/>
    <w:rsid w:val="00B007CB"/>
    <w:rsid w:val="00B008DE"/>
    <w:rsid w:val="00B012C5"/>
    <w:rsid w:val="00B01ABA"/>
    <w:rsid w:val="00B02294"/>
    <w:rsid w:val="00B02AA9"/>
    <w:rsid w:val="00B02B43"/>
    <w:rsid w:val="00B02FA3"/>
    <w:rsid w:val="00B02FD0"/>
    <w:rsid w:val="00B03297"/>
    <w:rsid w:val="00B0455C"/>
    <w:rsid w:val="00B047D3"/>
    <w:rsid w:val="00B05084"/>
    <w:rsid w:val="00B0571D"/>
    <w:rsid w:val="00B06F73"/>
    <w:rsid w:val="00B06FEF"/>
    <w:rsid w:val="00B0750B"/>
    <w:rsid w:val="00B07A07"/>
    <w:rsid w:val="00B1201C"/>
    <w:rsid w:val="00B12A9B"/>
    <w:rsid w:val="00B12B4F"/>
    <w:rsid w:val="00B1370B"/>
    <w:rsid w:val="00B139BE"/>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269A"/>
    <w:rsid w:val="00B33227"/>
    <w:rsid w:val="00B333CC"/>
    <w:rsid w:val="00B338EF"/>
    <w:rsid w:val="00B34CA8"/>
    <w:rsid w:val="00B34DF1"/>
    <w:rsid w:val="00B35304"/>
    <w:rsid w:val="00B353CA"/>
    <w:rsid w:val="00B355FC"/>
    <w:rsid w:val="00B357DF"/>
    <w:rsid w:val="00B36D7A"/>
    <w:rsid w:val="00B372AA"/>
    <w:rsid w:val="00B37744"/>
    <w:rsid w:val="00B400B7"/>
    <w:rsid w:val="00B401F3"/>
    <w:rsid w:val="00B40445"/>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CC8"/>
    <w:rsid w:val="00B53E25"/>
    <w:rsid w:val="00B54546"/>
    <w:rsid w:val="00B548B7"/>
    <w:rsid w:val="00B5559B"/>
    <w:rsid w:val="00B557BC"/>
    <w:rsid w:val="00B55C0F"/>
    <w:rsid w:val="00B56152"/>
    <w:rsid w:val="00B56226"/>
    <w:rsid w:val="00B56C02"/>
    <w:rsid w:val="00B6120C"/>
    <w:rsid w:val="00B61AB4"/>
    <w:rsid w:val="00B61EFF"/>
    <w:rsid w:val="00B6238C"/>
    <w:rsid w:val="00B6269D"/>
    <w:rsid w:val="00B63F2F"/>
    <w:rsid w:val="00B642C9"/>
    <w:rsid w:val="00B664C7"/>
    <w:rsid w:val="00B67E64"/>
    <w:rsid w:val="00B7113E"/>
    <w:rsid w:val="00B714E3"/>
    <w:rsid w:val="00B71E67"/>
    <w:rsid w:val="00B72515"/>
    <w:rsid w:val="00B73031"/>
    <w:rsid w:val="00B739F6"/>
    <w:rsid w:val="00B73E2C"/>
    <w:rsid w:val="00B75B11"/>
    <w:rsid w:val="00B7605B"/>
    <w:rsid w:val="00B76681"/>
    <w:rsid w:val="00B801C9"/>
    <w:rsid w:val="00B80385"/>
    <w:rsid w:val="00B80628"/>
    <w:rsid w:val="00B81A6C"/>
    <w:rsid w:val="00B83274"/>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4D8B"/>
    <w:rsid w:val="00B95007"/>
    <w:rsid w:val="00B95350"/>
    <w:rsid w:val="00B97528"/>
    <w:rsid w:val="00B97F3F"/>
    <w:rsid w:val="00BA079B"/>
    <w:rsid w:val="00BA1C3B"/>
    <w:rsid w:val="00BA1E47"/>
    <w:rsid w:val="00BA1F08"/>
    <w:rsid w:val="00BA2280"/>
    <w:rsid w:val="00BA23A5"/>
    <w:rsid w:val="00BA248C"/>
    <w:rsid w:val="00BA26EE"/>
    <w:rsid w:val="00BA2A08"/>
    <w:rsid w:val="00BA4916"/>
    <w:rsid w:val="00BA56D2"/>
    <w:rsid w:val="00BA5703"/>
    <w:rsid w:val="00BA61F0"/>
    <w:rsid w:val="00BA6C5C"/>
    <w:rsid w:val="00BA76E0"/>
    <w:rsid w:val="00BA7A4B"/>
    <w:rsid w:val="00BB254A"/>
    <w:rsid w:val="00BB2A25"/>
    <w:rsid w:val="00BB3D8B"/>
    <w:rsid w:val="00BB42F0"/>
    <w:rsid w:val="00BB474F"/>
    <w:rsid w:val="00BB51E9"/>
    <w:rsid w:val="00BB52B0"/>
    <w:rsid w:val="00BB68AC"/>
    <w:rsid w:val="00BB7ABD"/>
    <w:rsid w:val="00BB7E9C"/>
    <w:rsid w:val="00BC0FDC"/>
    <w:rsid w:val="00BC1B57"/>
    <w:rsid w:val="00BC3053"/>
    <w:rsid w:val="00BC3E20"/>
    <w:rsid w:val="00BC4C9D"/>
    <w:rsid w:val="00BC4CFE"/>
    <w:rsid w:val="00BC4D2E"/>
    <w:rsid w:val="00BC4DE3"/>
    <w:rsid w:val="00BC5803"/>
    <w:rsid w:val="00BC58EF"/>
    <w:rsid w:val="00BC6374"/>
    <w:rsid w:val="00BC6C62"/>
    <w:rsid w:val="00BC7784"/>
    <w:rsid w:val="00BD1DEE"/>
    <w:rsid w:val="00BD1F95"/>
    <w:rsid w:val="00BD36AE"/>
    <w:rsid w:val="00BD3A66"/>
    <w:rsid w:val="00BD4328"/>
    <w:rsid w:val="00BD4634"/>
    <w:rsid w:val="00BD48AC"/>
    <w:rsid w:val="00BD5F1A"/>
    <w:rsid w:val="00BD713D"/>
    <w:rsid w:val="00BD7651"/>
    <w:rsid w:val="00BE00D2"/>
    <w:rsid w:val="00BE0EA2"/>
    <w:rsid w:val="00BE1234"/>
    <w:rsid w:val="00BE1780"/>
    <w:rsid w:val="00BE1947"/>
    <w:rsid w:val="00BE1966"/>
    <w:rsid w:val="00BE2436"/>
    <w:rsid w:val="00BE2A41"/>
    <w:rsid w:val="00BE2FA6"/>
    <w:rsid w:val="00BE333F"/>
    <w:rsid w:val="00BE3507"/>
    <w:rsid w:val="00BE4BA4"/>
    <w:rsid w:val="00BE5122"/>
    <w:rsid w:val="00BE6604"/>
    <w:rsid w:val="00BE67FD"/>
    <w:rsid w:val="00BE68D0"/>
    <w:rsid w:val="00BE6E86"/>
    <w:rsid w:val="00BE6EF3"/>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4E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26B"/>
    <w:rsid w:val="00C05706"/>
    <w:rsid w:val="00C057E5"/>
    <w:rsid w:val="00C0607E"/>
    <w:rsid w:val="00C06932"/>
    <w:rsid w:val="00C070D9"/>
    <w:rsid w:val="00C07377"/>
    <w:rsid w:val="00C0743A"/>
    <w:rsid w:val="00C078AC"/>
    <w:rsid w:val="00C07DAA"/>
    <w:rsid w:val="00C07F2F"/>
    <w:rsid w:val="00C10478"/>
    <w:rsid w:val="00C10820"/>
    <w:rsid w:val="00C12107"/>
    <w:rsid w:val="00C13643"/>
    <w:rsid w:val="00C14D4B"/>
    <w:rsid w:val="00C154BB"/>
    <w:rsid w:val="00C15504"/>
    <w:rsid w:val="00C15ADB"/>
    <w:rsid w:val="00C160B2"/>
    <w:rsid w:val="00C16588"/>
    <w:rsid w:val="00C165DF"/>
    <w:rsid w:val="00C17993"/>
    <w:rsid w:val="00C21C34"/>
    <w:rsid w:val="00C21D39"/>
    <w:rsid w:val="00C23264"/>
    <w:rsid w:val="00C23867"/>
    <w:rsid w:val="00C2461F"/>
    <w:rsid w:val="00C24B09"/>
    <w:rsid w:val="00C24BDA"/>
    <w:rsid w:val="00C25408"/>
    <w:rsid w:val="00C25554"/>
    <w:rsid w:val="00C25751"/>
    <w:rsid w:val="00C26A78"/>
    <w:rsid w:val="00C27259"/>
    <w:rsid w:val="00C279B5"/>
    <w:rsid w:val="00C27C45"/>
    <w:rsid w:val="00C27D6B"/>
    <w:rsid w:val="00C31578"/>
    <w:rsid w:val="00C31AE1"/>
    <w:rsid w:val="00C33F82"/>
    <w:rsid w:val="00C3497D"/>
    <w:rsid w:val="00C34E09"/>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33B2"/>
    <w:rsid w:val="00C53818"/>
    <w:rsid w:val="00C542A0"/>
    <w:rsid w:val="00C54710"/>
    <w:rsid w:val="00C54995"/>
    <w:rsid w:val="00C54D41"/>
    <w:rsid w:val="00C5541A"/>
    <w:rsid w:val="00C55466"/>
    <w:rsid w:val="00C556B9"/>
    <w:rsid w:val="00C55C0B"/>
    <w:rsid w:val="00C55CF0"/>
    <w:rsid w:val="00C56080"/>
    <w:rsid w:val="00C56BB3"/>
    <w:rsid w:val="00C5790C"/>
    <w:rsid w:val="00C60783"/>
    <w:rsid w:val="00C6101C"/>
    <w:rsid w:val="00C61371"/>
    <w:rsid w:val="00C619DA"/>
    <w:rsid w:val="00C623C5"/>
    <w:rsid w:val="00C627DA"/>
    <w:rsid w:val="00C62A80"/>
    <w:rsid w:val="00C62B8D"/>
    <w:rsid w:val="00C63775"/>
    <w:rsid w:val="00C63931"/>
    <w:rsid w:val="00C64310"/>
    <w:rsid w:val="00C64672"/>
    <w:rsid w:val="00C64A72"/>
    <w:rsid w:val="00C652EC"/>
    <w:rsid w:val="00C6569E"/>
    <w:rsid w:val="00C65EA8"/>
    <w:rsid w:val="00C65F1E"/>
    <w:rsid w:val="00C66E50"/>
    <w:rsid w:val="00C700AF"/>
    <w:rsid w:val="00C70697"/>
    <w:rsid w:val="00C72093"/>
    <w:rsid w:val="00C72EF4"/>
    <w:rsid w:val="00C744FE"/>
    <w:rsid w:val="00C74911"/>
    <w:rsid w:val="00C74A7D"/>
    <w:rsid w:val="00C75A5C"/>
    <w:rsid w:val="00C75D2F"/>
    <w:rsid w:val="00C75E10"/>
    <w:rsid w:val="00C76395"/>
    <w:rsid w:val="00C76583"/>
    <w:rsid w:val="00C7666E"/>
    <w:rsid w:val="00C767BE"/>
    <w:rsid w:val="00C76A57"/>
    <w:rsid w:val="00C76E3C"/>
    <w:rsid w:val="00C76E6B"/>
    <w:rsid w:val="00C80A8C"/>
    <w:rsid w:val="00C80BD6"/>
    <w:rsid w:val="00C81568"/>
    <w:rsid w:val="00C81706"/>
    <w:rsid w:val="00C81C07"/>
    <w:rsid w:val="00C8244C"/>
    <w:rsid w:val="00C82919"/>
    <w:rsid w:val="00C83793"/>
    <w:rsid w:val="00C838B5"/>
    <w:rsid w:val="00C83DAE"/>
    <w:rsid w:val="00C86282"/>
    <w:rsid w:val="00C862F8"/>
    <w:rsid w:val="00C863E7"/>
    <w:rsid w:val="00C86E47"/>
    <w:rsid w:val="00C9027A"/>
    <w:rsid w:val="00C9058C"/>
    <w:rsid w:val="00C9068E"/>
    <w:rsid w:val="00C908FC"/>
    <w:rsid w:val="00C909AB"/>
    <w:rsid w:val="00C90E26"/>
    <w:rsid w:val="00C90FE6"/>
    <w:rsid w:val="00C91561"/>
    <w:rsid w:val="00C9308B"/>
    <w:rsid w:val="00C93814"/>
    <w:rsid w:val="00C93C4B"/>
    <w:rsid w:val="00C93D68"/>
    <w:rsid w:val="00C941AC"/>
    <w:rsid w:val="00C944AB"/>
    <w:rsid w:val="00C94C13"/>
    <w:rsid w:val="00C94CB0"/>
    <w:rsid w:val="00C9538C"/>
    <w:rsid w:val="00C95B40"/>
    <w:rsid w:val="00C95DAB"/>
    <w:rsid w:val="00C96CB7"/>
    <w:rsid w:val="00C96CCE"/>
    <w:rsid w:val="00C97129"/>
    <w:rsid w:val="00C97B29"/>
    <w:rsid w:val="00C97C48"/>
    <w:rsid w:val="00CA0100"/>
    <w:rsid w:val="00CA1ED8"/>
    <w:rsid w:val="00CA39A2"/>
    <w:rsid w:val="00CA3DE9"/>
    <w:rsid w:val="00CA3FFA"/>
    <w:rsid w:val="00CA4708"/>
    <w:rsid w:val="00CA4944"/>
    <w:rsid w:val="00CA495D"/>
    <w:rsid w:val="00CA5626"/>
    <w:rsid w:val="00CA5C23"/>
    <w:rsid w:val="00CA63BF"/>
    <w:rsid w:val="00CA65FB"/>
    <w:rsid w:val="00CA694C"/>
    <w:rsid w:val="00CA6EA4"/>
    <w:rsid w:val="00CA70A3"/>
    <w:rsid w:val="00CB1808"/>
    <w:rsid w:val="00CB18CE"/>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CC6"/>
    <w:rsid w:val="00CC1E05"/>
    <w:rsid w:val="00CC1E59"/>
    <w:rsid w:val="00CC2011"/>
    <w:rsid w:val="00CC2619"/>
    <w:rsid w:val="00CC26FA"/>
    <w:rsid w:val="00CC2A02"/>
    <w:rsid w:val="00CC333D"/>
    <w:rsid w:val="00CC3742"/>
    <w:rsid w:val="00CC3BD1"/>
    <w:rsid w:val="00CC3EA0"/>
    <w:rsid w:val="00CC44AA"/>
    <w:rsid w:val="00CC5481"/>
    <w:rsid w:val="00CC5B97"/>
    <w:rsid w:val="00CC7B45"/>
    <w:rsid w:val="00CC7DDB"/>
    <w:rsid w:val="00CD0945"/>
    <w:rsid w:val="00CD0BC5"/>
    <w:rsid w:val="00CD0BE9"/>
    <w:rsid w:val="00CD0E3C"/>
    <w:rsid w:val="00CD1188"/>
    <w:rsid w:val="00CD1BB4"/>
    <w:rsid w:val="00CD2ED1"/>
    <w:rsid w:val="00CD337B"/>
    <w:rsid w:val="00CD439B"/>
    <w:rsid w:val="00CD4933"/>
    <w:rsid w:val="00CD4FD0"/>
    <w:rsid w:val="00CD545D"/>
    <w:rsid w:val="00CD6EB7"/>
    <w:rsid w:val="00CD7FEC"/>
    <w:rsid w:val="00CE0424"/>
    <w:rsid w:val="00CE15B4"/>
    <w:rsid w:val="00CE2B99"/>
    <w:rsid w:val="00CE4EE2"/>
    <w:rsid w:val="00CE66D2"/>
    <w:rsid w:val="00CE7561"/>
    <w:rsid w:val="00CF1354"/>
    <w:rsid w:val="00CF1C23"/>
    <w:rsid w:val="00CF32EA"/>
    <w:rsid w:val="00CF38AB"/>
    <w:rsid w:val="00CF3B1F"/>
    <w:rsid w:val="00CF3BF6"/>
    <w:rsid w:val="00CF5409"/>
    <w:rsid w:val="00CF582A"/>
    <w:rsid w:val="00CF621F"/>
    <w:rsid w:val="00CF625B"/>
    <w:rsid w:val="00CF687E"/>
    <w:rsid w:val="00CF6A5C"/>
    <w:rsid w:val="00CF76EA"/>
    <w:rsid w:val="00CF7B8F"/>
    <w:rsid w:val="00CF7E97"/>
    <w:rsid w:val="00D00463"/>
    <w:rsid w:val="00D009F4"/>
    <w:rsid w:val="00D0349B"/>
    <w:rsid w:val="00D036B0"/>
    <w:rsid w:val="00D03E6C"/>
    <w:rsid w:val="00D03E72"/>
    <w:rsid w:val="00D03F0E"/>
    <w:rsid w:val="00D044EF"/>
    <w:rsid w:val="00D04779"/>
    <w:rsid w:val="00D0528E"/>
    <w:rsid w:val="00D061C9"/>
    <w:rsid w:val="00D06EEF"/>
    <w:rsid w:val="00D10249"/>
    <w:rsid w:val="00D1155F"/>
    <w:rsid w:val="00D115C3"/>
    <w:rsid w:val="00D11897"/>
    <w:rsid w:val="00D12743"/>
    <w:rsid w:val="00D129C6"/>
    <w:rsid w:val="00D13135"/>
    <w:rsid w:val="00D13E4E"/>
    <w:rsid w:val="00D143D2"/>
    <w:rsid w:val="00D144D6"/>
    <w:rsid w:val="00D149D9"/>
    <w:rsid w:val="00D1568F"/>
    <w:rsid w:val="00D16C1E"/>
    <w:rsid w:val="00D171B8"/>
    <w:rsid w:val="00D171EC"/>
    <w:rsid w:val="00D17647"/>
    <w:rsid w:val="00D177FF"/>
    <w:rsid w:val="00D21B7C"/>
    <w:rsid w:val="00D21C1E"/>
    <w:rsid w:val="00D22196"/>
    <w:rsid w:val="00D22E05"/>
    <w:rsid w:val="00D22ECB"/>
    <w:rsid w:val="00D22F2A"/>
    <w:rsid w:val="00D239A7"/>
    <w:rsid w:val="00D23F47"/>
    <w:rsid w:val="00D24887"/>
    <w:rsid w:val="00D2542B"/>
    <w:rsid w:val="00D26777"/>
    <w:rsid w:val="00D26888"/>
    <w:rsid w:val="00D3125B"/>
    <w:rsid w:val="00D32138"/>
    <w:rsid w:val="00D32F11"/>
    <w:rsid w:val="00D34BD2"/>
    <w:rsid w:val="00D35215"/>
    <w:rsid w:val="00D35518"/>
    <w:rsid w:val="00D35852"/>
    <w:rsid w:val="00D35E60"/>
    <w:rsid w:val="00D36E71"/>
    <w:rsid w:val="00D372DC"/>
    <w:rsid w:val="00D376CE"/>
    <w:rsid w:val="00D37C25"/>
    <w:rsid w:val="00D37D87"/>
    <w:rsid w:val="00D40B33"/>
    <w:rsid w:val="00D416F3"/>
    <w:rsid w:val="00D42372"/>
    <w:rsid w:val="00D42B82"/>
    <w:rsid w:val="00D4318F"/>
    <w:rsid w:val="00D438BF"/>
    <w:rsid w:val="00D43D5A"/>
    <w:rsid w:val="00D440F8"/>
    <w:rsid w:val="00D44BF6"/>
    <w:rsid w:val="00D45D88"/>
    <w:rsid w:val="00D45F46"/>
    <w:rsid w:val="00D46BE9"/>
    <w:rsid w:val="00D46DD7"/>
    <w:rsid w:val="00D47A1C"/>
    <w:rsid w:val="00D47E64"/>
    <w:rsid w:val="00D53DF3"/>
    <w:rsid w:val="00D546FF"/>
    <w:rsid w:val="00D550EA"/>
    <w:rsid w:val="00D55144"/>
    <w:rsid w:val="00D5572C"/>
    <w:rsid w:val="00D55998"/>
    <w:rsid w:val="00D55AD5"/>
    <w:rsid w:val="00D5737D"/>
    <w:rsid w:val="00D576CA"/>
    <w:rsid w:val="00D60584"/>
    <w:rsid w:val="00D6145B"/>
    <w:rsid w:val="00D6169D"/>
    <w:rsid w:val="00D61AF5"/>
    <w:rsid w:val="00D61BEC"/>
    <w:rsid w:val="00D61CEB"/>
    <w:rsid w:val="00D61E01"/>
    <w:rsid w:val="00D624E8"/>
    <w:rsid w:val="00D625AE"/>
    <w:rsid w:val="00D6306F"/>
    <w:rsid w:val="00D652B5"/>
    <w:rsid w:val="00D65314"/>
    <w:rsid w:val="00D65CD4"/>
    <w:rsid w:val="00D66155"/>
    <w:rsid w:val="00D661FF"/>
    <w:rsid w:val="00D66DB3"/>
    <w:rsid w:val="00D6709F"/>
    <w:rsid w:val="00D67D20"/>
    <w:rsid w:val="00D704A5"/>
    <w:rsid w:val="00D708B0"/>
    <w:rsid w:val="00D71C3D"/>
    <w:rsid w:val="00D728EE"/>
    <w:rsid w:val="00D73156"/>
    <w:rsid w:val="00D73238"/>
    <w:rsid w:val="00D73EF8"/>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3B4"/>
    <w:rsid w:val="00D854BE"/>
    <w:rsid w:val="00D85DF5"/>
    <w:rsid w:val="00D86BB2"/>
    <w:rsid w:val="00D86CA3"/>
    <w:rsid w:val="00D86CDB"/>
    <w:rsid w:val="00D87197"/>
    <w:rsid w:val="00D871CE"/>
    <w:rsid w:val="00D872BE"/>
    <w:rsid w:val="00D9196D"/>
    <w:rsid w:val="00D91AE1"/>
    <w:rsid w:val="00D92521"/>
    <w:rsid w:val="00D92982"/>
    <w:rsid w:val="00D932FD"/>
    <w:rsid w:val="00D938CD"/>
    <w:rsid w:val="00D93B17"/>
    <w:rsid w:val="00D944B8"/>
    <w:rsid w:val="00D94C8C"/>
    <w:rsid w:val="00D95CE9"/>
    <w:rsid w:val="00D967DE"/>
    <w:rsid w:val="00D97336"/>
    <w:rsid w:val="00D97414"/>
    <w:rsid w:val="00DA0BEF"/>
    <w:rsid w:val="00DA0BFD"/>
    <w:rsid w:val="00DA16B7"/>
    <w:rsid w:val="00DA1B12"/>
    <w:rsid w:val="00DA1D8F"/>
    <w:rsid w:val="00DA2AAA"/>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6B61"/>
    <w:rsid w:val="00DB758C"/>
    <w:rsid w:val="00DC1B39"/>
    <w:rsid w:val="00DC2D36"/>
    <w:rsid w:val="00DC4D80"/>
    <w:rsid w:val="00DC4E50"/>
    <w:rsid w:val="00DC514F"/>
    <w:rsid w:val="00DC53EF"/>
    <w:rsid w:val="00DC5AF5"/>
    <w:rsid w:val="00DC6909"/>
    <w:rsid w:val="00DC7BAC"/>
    <w:rsid w:val="00DD1251"/>
    <w:rsid w:val="00DD139D"/>
    <w:rsid w:val="00DD151F"/>
    <w:rsid w:val="00DD1BDC"/>
    <w:rsid w:val="00DD1ED2"/>
    <w:rsid w:val="00DD261D"/>
    <w:rsid w:val="00DD300C"/>
    <w:rsid w:val="00DD3CB5"/>
    <w:rsid w:val="00DD3D65"/>
    <w:rsid w:val="00DD53D0"/>
    <w:rsid w:val="00DD540A"/>
    <w:rsid w:val="00DD6040"/>
    <w:rsid w:val="00DD6450"/>
    <w:rsid w:val="00DD7C14"/>
    <w:rsid w:val="00DE1D75"/>
    <w:rsid w:val="00DE1E7C"/>
    <w:rsid w:val="00DE33FE"/>
    <w:rsid w:val="00DE402E"/>
    <w:rsid w:val="00DE4E32"/>
    <w:rsid w:val="00DE5608"/>
    <w:rsid w:val="00DE58D0"/>
    <w:rsid w:val="00DE654F"/>
    <w:rsid w:val="00DE6BF2"/>
    <w:rsid w:val="00DE6D66"/>
    <w:rsid w:val="00DE7960"/>
    <w:rsid w:val="00DF02F8"/>
    <w:rsid w:val="00DF071C"/>
    <w:rsid w:val="00DF0B4B"/>
    <w:rsid w:val="00DF0B6E"/>
    <w:rsid w:val="00DF15E0"/>
    <w:rsid w:val="00DF1BB4"/>
    <w:rsid w:val="00DF2084"/>
    <w:rsid w:val="00DF29A9"/>
    <w:rsid w:val="00DF2F68"/>
    <w:rsid w:val="00DF37A0"/>
    <w:rsid w:val="00DF380A"/>
    <w:rsid w:val="00DF3F61"/>
    <w:rsid w:val="00DF4ABD"/>
    <w:rsid w:val="00DF4B8E"/>
    <w:rsid w:val="00DF53E9"/>
    <w:rsid w:val="00DF579F"/>
    <w:rsid w:val="00DF6BD9"/>
    <w:rsid w:val="00DF7C0F"/>
    <w:rsid w:val="00E00063"/>
    <w:rsid w:val="00E008CB"/>
    <w:rsid w:val="00E00BD3"/>
    <w:rsid w:val="00E00CC7"/>
    <w:rsid w:val="00E00CF2"/>
    <w:rsid w:val="00E015A1"/>
    <w:rsid w:val="00E018EE"/>
    <w:rsid w:val="00E02E18"/>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A9C"/>
    <w:rsid w:val="00E11B20"/>
    <w:rsid w:val="00E11C0C"/>
    <w:rsid w:val="00E1205F"/>
    <w:rsid w:val="00E12B61"/>
    <w:rsid w:val="00E12E41"/>
    <w:rsid w:val="00E13554"/>
    <w:rsid w:val="00E1386B"/>
    <w:rsid w:val="00E13BEE"/>
    <w:rsid w:val="00E14DBD"/>
    <w:rsid w:val="00E15307"/>
    <w:rsid w:val="00E159C7"/>
    <w:rsid w:val="00E16521"/>
    <w:rsid w:val="00E168DF"/>
    <w:rsid w:val="00E17FA2"/>
    <w:rsid w:val="00E2093E"/>
    <w:rsid w:val="00E215AB"/>
    <w:rsid w:val="00E21F3C"/>
    <w:rsid w:val="00E22330"/>
    <w:rsid w:val="00E236ED"/>
    <w:rsid w:val="00E2381B"/>
    <w:rsid w:val="00E24C70"/>
    <w:rsid w:val="00E2541E"/>
    <w:rsid w:val="00E254EE"/>
    <w:rsid w:val="00E2562B"/>
    <w:rsid w:val="00E25FF6"/>
    <w:rsid w:val="00E2601B"/>
    <w:rsid w:val="00E2690D"/>
    <w:rsid w:val="00E269E4"/>
    <w:rsid w:val="00E26D4A"/>
    <w:rsid w:val="00E30717"/>
    <w:rsid w:val="00E30B5A"/>
    <w:rsid w:val="00E3123D"/>
    <w:rsid w:val="00E31461"/>
    <w:rsid w:val="00E31D43"/>
    <w:rsid w:val="00E32608"/>
    <w:rsid w:val="00E3278D"/>
    <w:rsid w:val="00E32A59"/>
    <w:rsid w:val="00E34188"/>
    <w:rsid w:val="00E348E5"/>
    <w:rsid w:val="00E34B6E"/>
    <w:rsid w:val="00E35559"/>
    <w:rsid w:val="00E36653"/>
    <w:rsid w:val="00E37149"/>
    <w:rsid w:val="00E3723A"/>
    <w:rsid w:val="00E37860"/>
    <w:rsid w:val="00E37AEC"/>
    <w:rsid w:val="00E37CD7"/>
    <w:rsid w:val="00E405EB"/>
    <w:rsid w:val="00E40784"/>
    <w:rsid w:val="00E40B4A"/>
    <w:rsid w:val="00E420BE"/>
    <w:rsid w:val="00E4260D"/>
    <w:rsid w:val="00E446F1"/>
    <w:rsid w:val="00E44870"/>
    <w:rsid w:val="00E46886"/>
    <w:rsid w:val="00E46B43"/>
    <w:rsid w:val="00E4712D"/>
    <w:rsid w:val="00E473A5"/>
    <w:rsid w:val="00E479C7"/>
    <w:rsid w:val="00E47AEF"/>
    <w:rsid w:val="00E47EDE"/>
    <w:rsid w:val="00E50A7F"/>
    <w:rsid w:val="00E51361"/>
    <w:rsid w:val="00E51C1E"/>
    <w:rsid w:val="00E526C4"/>
    <w:rsid w:val="00E539C7"/>
    <w:rsid w:val="00E53B4B"/>
    <w:rsid w:val="00E53B75"/>
    <w:rsid w:val="00E53F51"/>
    <w:rsid w:val="00E54D7E"/>
    <w:rsid w:val="00E54E3B"/>
    <w:rsid w:val="00E56478"/>
    <w:rsid w:val="00E56899"/>
    <w:rsid w:val="00E569C7"/>
    <w:rsid w:val="00E56A9A"/>
    <w:rsid w:val="00E57377"/>
    <w:rsid w:val="00E57565"/>
    <w:rsid w:val="00E60141"/>
    <w:rsid w:val="00E601A8"/>
    <w:rsid w:val="00E60A4E"/>
    <w:rsid w:val="00E63838"/>
    <w:rsid w:val="00E63976"/>
    <w:rsid w:val="00E64434"/>
    <w:rsid w:val="00E64441"/>
    <w:rsid w:val="00E6450A"/>
    <w:rsid w:val="00E64945"/>
    <w:rsid w:val="00E64BDA"/>
    <w:rsid w:val="00E65DE6"/>
    <w:rsid w:val="00E66076"/>
    <w:rsid w:val="00E660DB"/>
    <w:rsid w:val="00E6694C"/>
    <w:rsid w:val="00E675CF"/>
    <w:rsid w:val="00E67C51"/>
    <w:rsid w:val="00E7065D"/>
    <w:rsid w:val="00E706E9"/>
    <w:rsid w:val="00E724E5"/>
    <w:rsid w:val="00E72E82"/>
    <w:rsid w:val="00E72EFC"/>
    <w:rsid w:val="00E73019"/>
    <w:rsid w:val="00E75523"/>
    <w:rsid w:val="00E758EC"/>
    <w:rsid w:val="00E77306"/>
    <w:rsid w:val="00E803DD"/>
    <w:rsid w:val="00E81783"/>
    <w:rsid w:val="00E81E89"/>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4B1"/>
    <w:rsid w:val="00E946D7"/>
    <w:rsid w:val="00E94F8A"/>
    <w:rsid w:val="00E961DE"/>
    <w:rsid w:val="00E97804"/>
    <w:rsid w:val="00EA095E"/>
    <w:rsid w:val="00EA1885"/>
    <w:rsid w:val="00EA1E42"/>
    <w:rsid w:val="00EA29BC"/>
    <w:rsid w:val="00EA3B67"/>
    <w:rsid w:val="00EA3DAA"/>
    <w:rsid w:val="00EA4F7C"/>
    <w:rsid w:val="00EA571C"/>
    <w:rsid w:val="00EA57C9"/>
    <w:rsid w:val="00EA5A48"/>
    <w:rsid w:val="00EA617D"/>
    <w:rsid w:val="00EA7A41"/>
    <w:rsid w:val="00EB01DF"/>
    <w:rsid w:val="00EB077B"/>
    <w:rsid w:val="00EB0C4D"/>
    <w:rsid w:val="00EB1120"/>
    <w:rsid w:val="00EB11D7"/>
    <w:rsid w:val="00EB25F0"/>
    <w:rsid w:val="00EB40EB"/>
    <w:rsid w:val="00EB4EA2"/>
    <w:rsid w:val="00EB56C3"/>
    <w:rsid w:val="00EC083D"/>
    <w:rsid w:val="00EC0D64"/>
    <w:rsid w:val="00EC1045"/>
    <w:rsid w:val="00EC1048"/>
    <w:rsid w:val="00EC1905"/>
    <w:rsid w:val="00EC19C9"/>
    <w:rsid w:val="00EC2066"/>
    <w:rsid w:val="00EC24D5"/>
    <w:rsid w:val="00EC27C6"/>
    <w:rsid w:val="00EC4207"/>
    <w:rsid w:val="00EC4447"/>
    <w:rsid w:val="00EC49E6"/>
    <w:rsid w:val="00EC4CF5"/>
    <w:rsid w:val="00EC528F"/>
    <w:rsid w:val="00EC5653"/>
    <w:rsid w:val="00EC568E"/>
    <w:rsid w:val="00EC5F82"/>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5042"/>
    <w:rsid w:val="00ED6A7D"/>
    <w:rsid w:val="00ED6C52"/>
    <w:rsid w:val="00EE07E6"/>
    <w:rsid w:val="00EE0DE3"/>
    <w:rsid w:val="00EE173D"/>
    <w:rsid w:val="00EE18AE"/>
    <w:rsid w:val="00EE2034"/>
    <w:rsid w:val="00EE283F"/>
    <w:rsid w:val="00EE29C6"/>
    <w:rsid w:val="00EE2B48"/>
    <w:rsid w:val="00EE427A"/>
    <w:rsid w:val="00EE435A"/>
    <w:rsid w:val="00EE4AAB"/>
    <w:rsid w:val="00EE4F13"/>
    <w:rsid w:val="00EE5151"/>
    <w:rsid w:val="00EE51D3"/>
    <w:rsid w:val="00EE5784"/>
    <w:rsid w:val="00EE5949"/>
    <w:rsid w:val="00EE68A5"/>
    <w:rsid w:val="00EE7FA2"/>
    <w:rsid w:val="00EF02D9"/>
    <w:rsid w:val="00EF02F5"/>
    <w:rsid w:val="00EF0F4F"/>
    <w:rsid w:val="00EF1648"/>
    <w:rsid w:val="00EF181A"/>
    <w:rsid w:val="00EF18FE"/>
    <w:rsid w:val="00EF19E6"/>
    <w:rsid w:val="00EF2251"/>
    <w:rsid w:val="00EF2283"/>
    <w:rsid w:val="00EF3121"/>
    <w:rsid w:val="00EF3471"/>
    <w:rsid w:val="00EF4ED7"/>
    <w:rsid w:val="00EF4F55"/>
    <w:rsid w:val="00EF50D7"/>
    <w:rsid w:val="00EF50E6"/>
    <w:rsid w:val="00EF51BD"/>
    <w:rsid w:val="00EF55CA"/>
    <w:rsid w:val="00EF55EB"/>
    <w:rsid w:val="00EF5787"/>
    <w:rsid w:val="00EF6025"/>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07903"/>
    <w:rsid w:val="00F1025E"/>
    <w:rsid w:val="00F10629"/>
    <w:rsid w:val="00F108ED"/>
    <w:rsid w:val="00F11333"/>
    <w:rsid w:val="00F12AA0"/>
    <w:rsid w:val="00F12F62"/>
    <w:rsid w:val="00F130CB"/>
    <w:rsid w:val="00F1407B"/>
    <w:rsid w:val="00F14B44"/>
    <w:rsid w:val="00F14D3E"/>
    <w:rsid w:val="00F15FA5"/>
    <w:rsid w:val="00F1621E"/>
    <w:rsid w:val="00F165EE"/>
    <w:rsid w:val="00F209B7"/>
    <w:rsid w:val="00F21DCB"/>
    <w:rsid w:val="00F2376F"/>
    <w:rsid w:val="00F2389B"/>
    <w:rsid w:val="00F243D8"/>
    <w:rsid w:val="00F24A1E"/>
    <w:rsid w:val="00F25860"/>
    <w:rsid w:val="00F261F1"/>
    <w:rsid w:val="00F26A94"/>
    <w:rsid w:val="00F30668"/>
    <w:rsid w:val="00F30828"/>
    <w:rsid w:val="00F308A2"/>
    <w:rsid w:val="00F30909"/>
    <w:rsid w:val="00F30F0B"/>
    <w:rsid w:val="00F310D2"/>
    <w:rsid w:val="00F313D6"/>
    <w:rsid w:val="00F3244C"/>
    <w:rsid w:val="00F33E66"/>
    <w:rsid w:val="00F350DD"/>
    <w:rsid w:val="00F356E4"/>
    <w:rsid w:val="00F36E19"/>
    <w:rsid w:val="00F37F61"/>
    <w:rsid w:val="00F402A0"/>
    <w:rsid w:val="00F40BC4"/>
    <w:rsid w:val="00F40F0C"/>
    <w:rsid w:val="00F41655"/>
    <w:rsid w:val="00F41F2C"/>
    <w:rsid w:val="00F420E7"/>
    <w:rsid w:val="00F42187"/>
    <w:rsid w:val="00F426EC"/>
    <w:rsid w:val="00F4331A"/>
    <w:rsid w:val="00F4380C"/>
    <w:rsid w:val="00F449AF"/>
    <w:rsid w:val="00F4605E"/>
    <w:rsid w:val="00F460D2"/>
    <w:rsid w:val="00F470C6"/>
    <w:rsid w:val="00F4766C"/>
    <w:rsid w:val="00F5060E"/>
    <w:rsid w:val="00F506AF"/>
    <w:rsid w:val="00F507D1"/>
    <w:rsid w:val="00F508D2"/>
    <w:rsid w:val="00F516E5"/>
    <w:rsid w:val="00F519CE"/>
    <w:rsid w:val="00F51ADA"/>
    <w:rsid w:val="00F51B95"/>
    <w:rsid w:val="00F51C5E"/>
    <w:rsid w:val="00F51FB3"/>
    <w:rsid w:val="00F52441"/>
    <w:rsid w:val="00F526AF"/>
    <w:rsid w:val="00F5312E"/>
    <w:rsid w:val="00F53BA5"/>
    <w:rsid w:val="00F53F68"/>
    <w:rsid w:val="00F55D56"/>
    <w:rsid w:val="00F57184"/>
    <w:rsid w:val="00F57226"/>
    <w:rsid w:val="00F5776E"/>
    <w:rsid w:val="00F60203"/>
    <w:rsid w:val="00F60301"/>
    <w:rsid w:val="00F607C5"/>
    <w:rsid w:val="00F60DEA"/>
    <w:rsid w:val="00F625B8"/>
    <w:rsid w:val="00F62B7E"/>
    <w:rsid w:val="00F6302A"/>
    <w:rsid w:val="00F63950"/>
    <w:rsid w:val="00F64C2B"/>
    <w:rsid w:val="00F651BE"/>
    <w:rsid w:val="00F65C45"/>
    <w:rsid w:val="00F665A5"/>
    <w:rsid w:val="00F66D45"/>
    <w:rsid w:val="00F66E47"/>
    <w:rsid w:val="00F672C7"/>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727E"/>
    <w:rsid w:val="00F77A87"/>
    <w:rsid w:val="00F77E36"/>
    <w:rsid w:val="00F804BE"/>
    <w:rsid w:val="00F81147"/>
    <w:rsid w:val="00F817CE"/>
    <w:rsid w:val="00F82DB1"/>
    <w:rsid w:val="00F830DE"/>
    <w:rsid w:val="00F83680"/>
    <w:rsid w:val="00F83F0F"/>
    <w:rsid w:val="00F8456C"/>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C3"/>
    <w:rsid w:val="00F950EA"/>
    <w:rsid w:val="00F953FB"/>
    <w:rsid w:val="00F96404"/>
    <w:rsid w:val="00F96538"/>
    <w:rsid w:val="00F967B2"/>
    <w:rsid w:val="00F96955"/>
    <w:rsid w:val="00F96985"/>
    <w:rsid w:val="00F97838"/>
    <w:rsid w:val="00F97D1C"/>
    <w:rsid w:val="00FA24C6"/>
    <w:rsid w:val="00FA2BB3"/>
    <w:rsid w:val="00FA3B46"/>
    <w:rsid w:val="00FA431D"/>
    <w:rsid w:val="00FA48FF"/>
    <w:rsid w:val="00FA4F4A"/>
    <w:rsid w:val="00FA675C"/>
    <w:rsid w:val="00FA6B8D"/>
    <w:rsid w:val="00FA7B4B"/>
    <w:rsid w:val="00FB0742"/>
    <w:rsid w:val="00FB0ABE"/>
    <w:rsid w:val="00FB437A"/>
    <w:rsid w:val="00FB49BF"/>
    <w:rsid w:val="00FB4C80"/>
    <w:rsid w:val="00FB599B"/>
    <w:rsid w:val="00FB5BDA"/>
    <w:rsid w:val="00FB5C68"/>
    <w:rsid w:val="00FB5DDD"/>
    <w:rsid w:val="00FB6A6A"/>
    <w:rsid w:val="00FB6FE6"/>
    <w:rsid w:val="00FC0906"/>
    <w:rsid w:val="00FC11A5"/>
    <w:rsid w:val="00FC12FA"/>
    <w:rsid w:val="00FC179B"/>
    <w:rsid w:val="00FC3928"/>
    <w:rsid w:val="00FC3AA6"/>
    <w:rsid w:val="00FC3B56"/>
    <w:rsid w:val="00FC3C3B"/>
    <w:rsid w:val="00FC412B"/>
    <w:rsid w:val="00FC5582"/>
    <w:rsid w:val="00FC64DE"/>
    <w:rsid w:val="00FC7429"/>
    <w:rsid w:val="00FD07F6"/>
    <w:rsid w:val="00FD1EC8"/>
    <w:rsid w:val="00FD1ED0"/>
    <w:rsid w:val="00FD1F77"/>
    <w:rsid w:val="00FD264E"/>
    <w:rsid w:val="00FD3920"/>
    <w:rsid w:val="00FD4118"/>
    <w:rsid w:val="00FD4180"/>
    <w:rsid w:val="00FD4738"/>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0BD2"/>
    <w:rsid w:val="00FF1509"/>
    <w:rsid w:val="00FF1FE3"/>
    <w:rsid w:val="00FF3353"/>
    <w:rsid w:val="00FF34F6"/>
    <w:rsid w:val="00FF387A"/>
    <w:rsid w:val="00FF45A5"/>
    <w:rsid w:val="00FF5247"/>
    <w:rsid w:val="00FF5C91"/>
    <w:rsid w:val="00FF6740"/>
    <w:rsid w:val="00FF68C5"/>
    <w:rsid w:val="00FF7260"/>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77F5A"/>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A77F5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77F5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77F5A"/>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A77F5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77F5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02516">
      <w:bodyDiv w:val="1"/>
      <w:marLeft w:val="0"/>
      <w:marRight w:val="0"/>
      <w:marTop w:val="0"/>
      <w:marBottom w:val="0"/>
      <w:divBdr>
        <w:top w:val="none" w:sz="0" w:space="0" w:color="auto"/>
        <w:left w:val="none" w:sz="0" w:space="0" w:color="auto"/>
        <w:bottom w:val="none" w:sz="0" w:space="0" w:color="auto"/>
        <w:right w:val="none" w:sz="0" w:space="0" w:color="auto"/>
      </w:divBdr>
      <w:divsChild>
        <w:div w:id="515273461">
          <w:marLeft w:val="0"/>
          <w:marRight w:val="0"/>
          <w:marTop w:val="0"/>
          <w:marBottom w:val="0"/>
          <w:divBdr>
            <w:top w:val="none" w:sz="0" w:space="0" w:color="auto"/>
            <w:left w:val="none" w:sz="0" w:space="0" w:color="auto"/>
            <w:bottom w:val="none" w:sz="0" w:space="0" w:color="auto"/>
            <w:right w:val="none" w:sz="0" w:space="0" w:color="auto"/>
          </w:divBdr>
          <w:divsChild>
            <w:div w:id="2004115787">
              <w:marLeft w:val="0"/>
              <w:marRight w:val="0"/>
              <w:marTop w:val="0"/>
              <w:marBottom w:val="0"/>
              <w:divBdr>
                <w:top w:val="none" w:sz="0" w:space="0" w:color="auto"/>
                <w:left w:val="none" w:sz="0" w:space="0" w:color="auto"/>
                <w:bottom w:val="none" w:sz="0" w:space="0" w:color="auto"/>
                <w:right w:val="none" w:sz="0" w:space="0" w:color="auto"/>
              </w:divBdr>
              <w:divsChild>
                <w:div w:id="2016348033">
                  <w:marLeft w:val="0"/>
                  <w:marRight w:val="0"/>
                  <w:marTop w:val="0"/>
                  <w:marBottom w:val="0"/>
                  <w:divBdr>
                    <w:top w:val="none" w:sz="0" w:space="0" w:color="auto"/>
                    <w:left w:val="none" w:sz="0" w:space="0" w:color="auto"/>
                    <w:bottom w:val="none" w:sz="0" w:space="0" w:color="auto"/>
                    <w:right w:val="none" w:sz="0" w:space="0" w:color="auto"/>
                  </w:divBdr>
                  <w:divsChild>
                    <w:div w:id="81719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3662">
          <w:marLeft w:val="0"/>
          <w:marRight w:val="0"/>
          <w:marTop w:val="0"/>
          <w:marBottom w:val="0"/>
          <w:divBdr>
            <w:top w:val="none" w:sz="0" w:space="0" w:color="auto"/>
            <w:left w:val="none" w:sz="0" w:space="0" w:color="auto"/>
            <w:bottom w:val="none" w:sz="0" w:space="0" w:color="auto"/>
            <w:right w:val="none" w:sz="0" w:space="0" w:color="auto"/>
          </w:divBdr>
          <w:divsChild>
            <w:div w:id="702899475">
              <w:marLeft w:val="0"/>
              <w:marRight w:val="0"/>
              <w:marTop w:val="0"/>
              <w:marBottom w:val="0"/>
              <w:divBdr>
                <w:top w:val="single" w:sz="6" w:space="0" w:color="FFFFFF"/>
                <w:left w:val="single" w:sz="6" w:space="0" w:color="FFFFFF"/>
                <w:bottom w:val="single" w:sz="6" w:space="0" w:color="FFFFFF"/>
                <w:right w:val="single" w:sz="6" w:space="0" w:color="FFFFFF"/>
              </w:divBdr>
              <w:divsChild>
                <w:div w:id="1317612595">
                  <w:marLeft w:val="0"/>
                  <w:marRight w:val="0"/>
                  <w:marTop w:val="0"/>
                  <w:marBottom w:val="0"/>
                  <w:divBdr>
                    <w:top w:val="none" w:sz="0" w:space="0" w:color="auto"/>
                    <w:left w:val="none" w:sz="0" w:space="0" w:color="auto"/>
                    <w:bottom w:val="none" w:sz="0" w:space="0" w:color="auto"/>
                    <w:right w:val="none" w:sz="0" w:space="0" w:color="auto"/>
                  </w:divBdr>
                  <w:divsChild>
                    <w:div w:id="11047664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92236969">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24EF3A-9065-419A-B2BB-C470A9DCA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2801</Words>
  <Characters>15970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18734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9</cp:revision>
  <cp:lastPrinted>2008-01-31T07:09:00Z</cp:lastPrinted>
  <dcterms:created xsi:type="dcterms:W3CDTF">2024-09-30T02:38:00Z</dcterms:created>
  <dcterms:modified xsi:type="dcterms:W3CDTF">2024-10-03T10:16:00Z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